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BC2" w:rsidRPr="0082612F" w:rsidRDefault="00387BC2" w:rsidP="006D2D65">
      <w:pPr>
        <w:pStyle w:val="Header"/>
        <w:tabs>
          <w:tab w:val="clear" w:pos="4320"/>
          <w:tab w:val="clear" w:pos="8640"/>
        </w:tabs>
        <w:spacing w:before="120" w:after="240"/>
        <w:ind w:left="0" w:firstLine="0"/>
        <w:rPr>
          <w:sz w:val="22"/>
          <w:szCs w:val="22"/>
        </w:rPr>
      </w:pPr>
      <w:r w:rsidRPr="0082612F">
        <w:rPr>
          <w:i/>
          <w:sz w:val="22"/>
          <w:szCs w:val="22"/>
        </w:rPr>
        <w:t xml:space="preserve">Electronically </w:t>
      </w:r>
      <w:r w:rsidR="00EC6F46" w:rsidRPr="0082612F">
        <w:rPr>
          <w:i/>
          <w:sz w:val="22"/>
          <w:szCs w:val="22"/>
        </w:rPr>
        <w:t>S</w:t>
      </w:r>
      <w:r w:rsidRPr="0082612F">
        <w:rPr>
          <w:i/>
          <w:sz w:val="22"/>
          <w:szCs w:val="22"/>
        </w:rPr>
        <w:t xml:space="preserve">ent – Received Receipt </w:t>
      </w:r>
      <w:r w:rsidR="00EC6F46" w:rsidRPr="0082612F">
        <w:rPr>
          <w:i/>
          <w:sz w:val="22"/>
          <w:szCs w:val="22"/>
        </w:rPr>
        <w:t>R</w:t>
      </w:r>
      <w:r w:rsidRPr="0082612F">
        <w:rPr>
          <w:i/>
          <w:sz w:val="22"/>
          <w:szCs w:val="22"/>
        </w:rPr>
        <w:t>equested</w:t>
      </w:r>
    </w:p>
    <w:p w:rsidR="00EE7F8D" w:rsidRDefault="006B4ADA" w:rsidP="00EE7F8D">
      <w:pPr>
        <w:widowControl w:val="0"/>
        <w:ind w:left="0" w:firstLine="0"/>
        <w:rPr>
          <w:sz w:val="22"/>
          <w:szCs w:val="22"/>
        </w:rPr>
      </w:pPr>
      <w:r>
        <w:rPr>
          <w:sz w:val="22"/>
          <w:szCs w:val="22"/>
        </w:rPr>
        <w:t>Mr. J. Scott Herring, Public Works Director</w:t>
      </w:r>
    </w:p>
    <w:p w:rsidR="003C03AF" w:rsidRPr="003C03AF" w:rsidRDefault="003C03AF" w:rsidP="003C03AF">
      <w:pPr>
        <w:widowControl w:val="0"/>
        <w:ind w:left="0" w:firstLine="0"/>
        <w:rPr>
          <w:sz w:val="22"/>
          <w:szCs w:val="22"/>
        </w:rPr>
      </w:pPr>
      <w:r w:rsidRPr="003C03AF">
        <w:rPr>
          <w:sz w:val="22"/>
          <w:szCs w:val="22"/>
        </w:rPr>
        <w:t>Nassau County Board of County Commissioners</w:t>
      </w:r>
    </w:p>
    <w:p w:rsidR="003C03AF" w:rsidRPr="003C03AF" w:rsidRDefault="003C03AF" w:rsidP="003C03AF">
      <w:pPr>
        <w:widowControl w:val="0"/>
        <w:ind w:left="0" w:firstLine="0"/>
        <w:rPr>
          <w:sz w:val="22"/>
          <w:szCs w:val="22"/>
        </w:rPr>
      </w:pPr>
      <w:r w:rsidRPr="003C03AF">
        <w:rPr>
          <w:sz w:val="22"/>
          <w:szCs w:val="22"/>
        </w:rPr>
        <w:t>96161 Nassau Place</w:t>
      </w:r>
    </w:p>
    <w:p w:rsidR="00EE7F8D" w:rsidRPr="00EE7F8D" w:rsidRDefault="003C03AF" w:rsidP="003C03AF">
      <w:pPr>
        <w:spacing w:after="120"/>
        <w:ind w:left="0" w:firstLine="0"/>
        <w:rPr>
          <w:sz w:val="22"/>
          <w:szCs w:val="22"/>
        </w:rPr>
      </w:pPr>
      <w:r w:rsidRPr="003C03AF">
        <w:rPr>
          <w:sz w:val="22"/>
          <w:szCs w:val="22"/>
        </w:rPr>
        <w:t xml:space="preserve">Yulee, </w:t>
      </w:r>
      <w:proofErr w:type="gramStart"/>
      <w:r w:rsidRPr="003C03AF">
        <w:rPr>
          <w:sz w:val="22"/>
          <w:szCs w:val="22"/>
        </w:rPr>
        <w:t>Florida  32097</w:t>
      </w:r>
      <w:proofErr w:type="gramEnd"/>
    </w:p>
    <w:p w:rsidR="00387BC2" w:rsidRPr="0082612F" w:rsidRDefault="00387BC2" w:rsidP="0019406A">
      <w:pPr>
        <w:spacing w:before="120"/>
        <w:ind w:left="446" w:hanging="446"/>
        <w:rPr>
          <w:sz w:val="22"/>
          <w:szCs w:val="22"/>
        </w:rPr>
      </w:pPr>
      <w:r w:rsidRPr="0082612F">
        <w:rPr>
          <w:sz w:val="22"/>
          <w:szCs w:val="22"/>
        </w:rPr>
        <w:t>Re:</w:t>
      </w:r>
      <w:r w:rsidRPr="0082612F">
        <w:rPr>
          <w:sz w:val="22"/>
          <w:szCs w:val="22"/>
        </w:rPr>
        <w:tab/>
      </w:r>
      <w:r w:rsidR="0078001E">
        <w:rPr>
          <w:sz w:val="22"/>
          <w:szCs w:val="22"/>
        </w:rPr>
        <w:t>P</w:t>
      </w:r>
      <w:r w:rsidR="00EA6344">
        <w:rPr>
          <w:sz w:val="22"/>
          <w:szCs w:val="22"/>
        </w:rPr>
        <w:t xml:space="preserve">roject </w:t>
      </w:r>
      <w:r w:rsidR="0078001E">
        <w:rPr>
          <w:sz w:val="22"/>
          <w:szCs w:val="22"/>
        </w:rPr>
        <w:t xml:space="preserve">No. </w:t>
      </w:r>
      <w:r w:rsidR="003C03AF">
        <w:rPr>
          <w:sz w:val="22"/>
          <w:szCs w:val="22"/>
        </w:rPr>
        <w:t>0890428-011-AC</w:t>
      </w:r>
    </w:p>
    <w:p w:rsidR="004A3909" w:rsidRDefault="003C03AF" w:rsidP="00662DAA">
      <w:pPr>
        <w:ind w:left="633" w:hanging="187"/>
        <w:rPr>
          <w:sz w:val="22"/>
          <w:szCs w:val="22"/>
        </w:rPr>
      </w:pPr>
      <w:r w:rsidRPr="00876725">
        <w:rPr>
          <w:sz w:val="22"/>
          <w:szCs w:val="22"/>
        </w:rPr>
        <w:t>West Nassau Class I Landfill</w:t>
      </w:r>
    </w:p>
    <w:p w:rsidR="00F255C9" w:rsidRDefault="003C03AF" w:rsidP="00662DAA">
      <w:pPr>
        <w:ind w:left="633" w:hanging="187"/>
        <w:rPr>
          <w:sz w:val="22"/>
          <w:szCs w:val="22"/>
        </w:rPr>
      </w:pPr>
      <w:r>
        <w:rPr>
          <w:sz w:val="22"/>
          <w:szCs w:val="22"/>
        </w:rPr>
        <w:t>Flare Blower Replacement</w:t>
      </w:r>
    </w:p>
    <w:p w:rsidR="00387BC2" w:rsidRDefault="00B62338" w:rsidP="00D55A84">
      <w:pPr>
        <w:spacing w:after="120"/>
        <w:ind w:left="633" w:hanging="187"/>
        <w:rPr>
          <w:sz w:val="22"/>
          <w:szCs w:val="22"/>
        </w:rPr>
      </w:pPr>
      <w:r>
        <w:rPr>
          <w:sz w:val="22"/>
          <w:szCs w:val="22"/>
        </w:rPr>
        <w:t>Letter of Authorization</w:t>
      </w:r>
    </w:p>
    <w:p w:rsidR="00387BC2" w:rsidRPr="0082612F" w:rsidRDefault="00056ED3" w:rsidP="00642F09">
      <w:pPr>
        <w:spacing w:before="120" w:after="120"/>
        <w:rPr>
          <w:sz w:val="22"/>
          <w:szCs w:val="22"/>
        </w:rPr>
      </w:pPr>
      <w:r w:rsidRPr="0082612F">
        <w:rPr>
          <w:sz w:val="22"/>
          <w:szCs w:val="22"/>
        </w:rPr>
        <w:t>Dear M</w:t>
      </w:r>
      <w:r w:rsidR="001C65E0">
        <w:rPr>
          <w:sz w:val="22"/>
          <w:szCs w:val="22"/>
        </w:rPr>
        <w:t>r</w:t>
      </w:r>
      <w:r w:rsidR="00387BC2" w:rsidRPr="0082612F">
        <w:rPr>
          <w:sz w:val="22"/>
          <w:szCs w:val="22"/>
        </w:rPr>
        <w:t xml:space="preserve">. </w:t>
      </w:r>
      <w:r w:rsidR="00957CF4">
        <w:rPr>
          <w:sz w:val="22"/>
          <w:szCs w:val="22"/>
        </w:rPr>
        <w:t>Herring</w:t>
      </w:r>
      <w:r w:rsidR="00387BC2" w:rsidRPr="0082612F">
        <w:rPr>
          <w:sz w:val="22"/>
          <w:szCs w:val="22"/>
        </w:rPr>
        <w:t>:</w:t>
      </w:r>
    </w:p>
    <w:p w:rsidR="00AF73E1" w:rsidRPr="00957CF4" w:rsidRDefault="006A3EDA" w:rsidP="0017372F">
      <w:pPr>
        <w:spacing w:after="120"/>
        <w:ind w:left="0" w:firstLine="0"/>
        <w:rPr>
          <w:sz w:val="22"/>
          <w:szCs w:val="22"/>
        </w:rPr>
      </w:pPr>
      <w:r>
        <w:rPr>
          <w:sz w:val="22"/>
          <w:szCs w:val="22"/>
        </w:rPr>
        <w:t xml:space="preserve">The Department acknowledges receipt of </w:t>
      </w:r>
      <w:r w:rsidR="00F255C9">
        <w:rPr>
          <w:sz w:val="22"/>
          <w:szCs w:val="22"/>
        </w:rPr>
        <w:t xml:space="preserve">your request </w:t>
      </w:r>
      <w:r>
        <w:rPr>
          <w:sz w:val="22"/>
          <w:szCs w:val="22"/>
        </w:rPr>
        <w:t xml:space="preserve">(dated </w:t>
      </w:r>
      <w:r w:rsidR="006B4ADA">
        <w:rPr>
          <w:sz w:val="22"/>
          <w:szCs w:val="22"/>
        </w:rPr>
        <w:t>September 16, 2016</w:t>
      </w:r>
      <w:r>
        <w:rPr>
          <w:sz w:val="22"/>
          <w:szCs w:val="22"/>
        </w:rPr>
        <w:t xml:space="preserve">) </w:t>
      </w:r>
      <w:r w:rsidR="006B4ADA" w:rsidRPr="006B4ADA">
        <w:rPr>
          <w:sz w:val="22"/>
          <w:szCs w:val="22"/>
        </w:rPr>
        <w:t xml:space="preserve">to install of a new 800 </w:t>
      </w:r>
      <w:r w:rsidR="00957CF4" w:rsidRPr="00957CF4">
        <w:rPr>
          <w:sz w:val="22"/>
          <w:szCs w:val="22"/>
        </w:rPr>
        <w:t>standard cubic feet per minute (scfm)</w:t>
      </w:r>
      <w:r w:rsidR="006B4ADA" w:rsidRPr="006B4ADA">
        <w:rPr>
          <w:sz w:val="22"/>
          <w:szCs w:val="22"/>
        </w:rPr>
        <w:t xml:space="preserve"> blower to replace the existing flare station blower due to lower landfill gas production rates from the West Nassau Landfill</w:t>
      </w:r>
      <w:r>
        <w:rPr>
          <w:sz w:val="22"/>
          <w:szCs w:val="22"/>
        </w:rPr>
        <w:t xml:space="preserve">.  </w:t>
      </w:r>
      <w:r w:rsidR="00BD02CF">
        <w:rPr>
          <w:sz w:val="22"/>
          <w:szCs w:val="22"/>
        </w:rPr>
        <w:t>Based on the given circumstances, t</w:t>
      </w:r>
      <w:r w:rsidR="00F0065E">
        <w:rPr>
          <w:sz w:val="22"/>
          <w:szCs w:val="22"/>
        </w:rPr>
        <w:t xml:space="preserve">he </w:t>
      </w:r>
      <w:r w:rsidR="00F0065E" w:rsidRPr="00957CF4">
        <w:rPr>
          <w:sz w:val="22"/>
          <w:szCs w:val="22"/>
        </w:rPr>
        <w:t xml:space="preserve">Department approves your request.  </w:t>
      </w:r>
      <w:r w:rsidR="00BD02CF" w:rsidRPr="00957CF4">
        <w:rPr>
          <w:sz w:val="22"/>
          <w:szCs w:val="22"/>
        </w:rPr>
        <w:t xml:space="preserve">Specifically, </w:t>
      </w:r>
      <w:r w:rsidR="00957CF4" w:rsidRPr="00957CF4">
        <w:rPr>
          <w:sz w:val="22"/>
          <w:szCs w:val="22"/>
        </w:rPr>
        <w:t xml:space="preserve">the replacement of the blower used to transfer landfill gas to the open utility (candlestick type) flare to reduce the volumetric flow rate from 2,000 scfm to </w:t>
      </w:r>
      <w:r w:rsidR="00957CF4">
        <w:rPr>
          <w:sz w:val="22"/>
          <w:szCs w:val="22"/>
        </w:rPr>
        <w:t>800</w:t>
      </w:r>
      <w:r w:rsidR="00957CF4" w:rsidRPr="00957CF4">
        <w:rPr>
          <w:sz w:val="22"/>
          <w:szCs w:val="22"/>
        </w:rPr>
        <w:t xml:space="preserve"> scfm</w:t>
      </w:r>
      <w:r w:rsidR="00BD02CF" w:rsidRPr="00957CF4">
        <w:rPr>
          <w:sz w:val="22"/>
          <w:szCs w:val="22"/>
        </w:rPr>
        <w:t xml:space="preserve">. </w:t>
      </w:r>
    </w:p>
    <w:p w:rsidR="0063262B" w:rsidRPr="00EC6F46" w:rsidRDefault="0063262B" w:rsidP="0017372F">
      <w:pPr>
        <w:spacing w:after="120"/>
        <w:ind w:left="0" w:firstLine="0"/>
        <w:rPr>
          <w:sz w:val="22"/>
          <w:szCs w:val="22"/>
        </w:rPr>
      </w:pPr>
      <w:r w:rsidRPr="00EC6F46">
        <w:rPr>
          <w:sz w:val="22"/>
          <w:szCs w:val="22"/>
        </w:rPr>
        <w:t>The Department will consider th</w:t>
      </w:r>
      <w:r w:rsidR="009B4791">
        <w:rPr>
          <w:sz w:val="22"/>
          <w:szCs w:val="22"/>
        </w:rPr>
        <w:t>is</w:t>
      </w:r>
      <w:r w:rsidRPr="00EC6F46">
        <w:rPr>
          <w:sz w:val="22"/>
          <w:szCs w:val="22"/>
        </w:rPr>
        <w:t xml:space="preserve"> action final unless a timely petition for an administrative hearing is filed pursuant to Sections 120.569 and 120.57, of the Florida Statutes (F.S.).  Mediation under Section 120.573, F.S., will not be available for this proposed action.</w:t>
      </w:r>
    </w:p>
    <w:p w:rsidR="00387BC2" w:rsidRPr="00EC6F46" w:rsidRDefault="0063262B" w:rsidP="00AE2BB5">
      <w:pPr>
        <w:widowControl w:val="0"/>
        <w:spacing w:after="120"/>
        <w:ind w:left="0" w:firstLine="0"/>
        <w:rPr>
          <w:sz w:val="22"/>
          <w:szCs w:val="22"/>
        </w:rPr>
      </w:pPr>
      <w:r w:rsidRPr="00EC6F46">
        <w:rPr>
          <w:sz w:val="22"/>
          <w:szCs w:val="22"/>
        </w:rPr>
        <w:t>A person whose substantial interests are affected by the proposed decision may petition for an administrative hearing in accordance with Sections 120.569 and 120.57, F.S.  The petition must contain the information set forth below and must be filed (received) in the Department’s Office of General Counsel, MS #35, 3900 Commonwealth Boulevard, Tallahassee, Florida 32399-3000.  Petitions filed by the applicant or any of the parties listed below must be filed within 14 days of receipt of this notice.  Petitions filed by any other person must be filed within 14 days of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w:t>
      </w:r>
      <w:r>
        <w:rPr>
          <w:sz w:val="22"/>
          <w:szCs w:val="22"/>
        </w:rPr>
        <w:t xml:space="preserve"> </w:t>
      </w:r>
      <w:r w:rsidR="00387BC2" w:rsidRPr="00EC6F46">
        <w:rPr>
          <w:sz w:val="22"/>
          <w:szCs w:val="22"/>
        </w:rPr>
        <w:t>Sections 120.569 and 120.57, F.S., or to intervene in this proceeding and participate as a party to it.  Any subsequent intervention will be only at the approval of the presiding officer upon the filing of a motion in compliance with Rule 28-106.205, F.A.C.</w:t>
      </w:r>
    </w:p>
    <w:p w:rsidR="00B62338" w:rsidRDefault="00B62338" w:rsidP="00241BFB">
      <w:pPr>
        <w:spacing w:after="120"/>
        <w:ind w:left="0" w:firstLine="0"/>
        <w:rPr>
          <w:sz w:val="22"/>
          <w:szCs w:val="22"/>
        </w:rPr>
        <w:sectPr w:rsidR="00B62338" w:rsidSect="001D3396">
          <w:headerReference w:type="default" r:id="rId7"/>
          <w:footerReference w:type="default" r:id="rId8"/>
          <w:headerReference w:type="first" r:id="rId9"/>
          <w:footerReference w:type="first" r:id="rId10"/>
          <w:type w:val="continuous"/>
          <w:pgSz w:w="12240" w:h="15840" w:code="1"/>
          <w:pgMar w:top="990" w:right="1080" w:bottom="1440" w:left="1080" w:header="576" w:footer="432" w:gutter="0"/>
          <w:paperSrc w:first="15" w:other="15"/>
          <w:cols w:space="720"/>
          <w:titlePg/>
          <w:docGrid w:linePitch="326"/>
        </w:sectPr>
      </w:pPr>
    </w:p>
    <w:p w:rsidR="00387BC2" w:rsidRPr="00EC6F46" w:rsidRDefault="00387BC2" w:rsidP="00241BFB">
      <w:pPr>
        <w:spacing w:after="120"/>
        <w:ind w:left="0" w:firstLine="0"/>
        <w:rPr>
          <w:sz w:val="22"/>
          <w:szCs w:val="22"/>
        </w:rPr>
      </w:pPr>
      <w:r w:rsidRPr="00EC6F46">
        <w:rPr>
          <w:sz w:val="22"/>
          <w:szCs w:val="22"/>
        </w:rPr>
        <w:t>A petition that disputes the material facts on which the Department’s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how and when each petitioner received notice of the agency action or proposed action; (d) A statement of all disputed issues of material fact.  If there are none, the petition must so indicate; (e) A concise statement of the ultimate facts alleged, as well as the rules and statutes which entitle the petitioner to relief; (f) A statement of the specific rules or statutes the petitioner contends require reversal or modification of the agency’s proposed action; and, (g) A statement of the relief sought by the petitioner, stating precisely the action petitioner wishes the agency to take with respect to the agency’s proposed action.</w:t>
      </w:r>
    </w:p>
    <w:p w:rsidR="00387BC2" w:rsidRPr="00EC6F46" w:rsidRDefault="00387BC2" w:rsidP="00241BFB">
      <w:pPr>
        <w:spacing w:after="120"/>
        <w:ind w:left="0" w:firstLine="0"/>
        <w:rPr>
          <w:sz w:val="22"/>
          <w:szCs w:val="22"/>
        </w:rPr>
      </w:pPr>
      <w:r w:rsidRPr="00EC6F46">
        <w:rPr>
          <w:sz w:val="22"/>
          <w:szCs w:val="22"/>
        </w:rPr>
        <w:lastRenderedPageBreak/>
        <w:t>A petition that does not dispute the material facts upon which the p</w:t>
      </w:r>
      <w:bookmarkStart w:id="0" w:name="_GoBack"/>
      <w:bookmarkEnd w:id="0"/>
      <w:r w:rsidRPr="00EC6F46">
        <w:rPr>
          <w:sz w:val="22"/>
          <w:szCs w:val="22"/>
        </w:rPr>
        <w:t>ermitting authority’s action is based shall state that no such facts are in dispute and otherwise shall contain the same information as set forth above, as required by Rule 28-106.301, F.A.C.</w:t>
      </w:r>
    </w:p>
    <w:p w:rsidR="00387BC2" w:rsidRPr="00EC6F46" w:rsidRDefault="00387BC2" w:rsidP="00241BFB">
      <w:pPr>
        <w:spacing w:after="120"/>
        <w:ind w:left="0" w:firstLine="0"/>
        <w:rPr>
          <w:sz w:val="22"/>
          <w:szCs w:val="22"/>
        </w:rPr>
      </w:pPr>
      <w:r w:rsidRPr="00EC6F46">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387BC2" w:rsidRDefault="00387BC2" w:rsidP="002415B2">
      <w:pPr>
        <w:spacing w:after="240"/>
        <w:ind w:left="0" w:firstLine="0"/>
        <w:rPr>
          <w:sz w:val="22"/>
          <w:szCs w:val="22"/>
        </w:rPr>
      </w:pPr>
      <w:r w:rsidRPr="00EC6F46">
        <w:rPr>
          <w:sz w:val="22"/>
          <w:szCs w:val="22"/>
        </w:rPr>
        <w:t>Any party to this order has the right to seek judicial review of it under Section 120.68, F.S., by the filing of a Notice of Appeal, under Rule 9.110 of the Florida Rules of Appellate Procedure, with the Clerk of the Department in the Office of General Counsel, 3900 Commonwealth Boulevard, Mail Station #35, Tallahassee, Florida, 32399-3000; and, by filing a copy of the Notice of Appeal accompanied by the applicable filing fees with the appropriate District Court of Appeal.  The Notice of Appeal must be filed within thirty days from the date this notice is filed with the Clerk of the permitting authority.</w:t>
      </w:r>
    </w:p>
    <w:p w:rsidR="00B45D8A" w:rsidRDefault="00B45D8A" w:rsidP="008A309C">
      <w:pPr>
        <w:ind w:left="0" w:firstLine="0"/>
        <w:rPr>
          <w:sz w:val="22"/>
          <w:szCs w:val="22"/>
        </w:rPr>
      </w:pPr>
      <w:r>
        <w:rPr>
          <w:sz w:val="22"/>
          <w:szCs w:val="22"/>
        </w:rPr>
        <w:t>Executed in Tallahassee, Florida</w:t>
      </w:r>
    </w:p>
    <w:p w:rsidR="00102384" w:rsidRDefault="00102384" w:rsidP="00387BC2">
      <w:pPr>
        <w:rPr>
          <w:sz w:val="22"/>
          <w:szCs w:val="22"/>
        </w:rPr>
      </w:pPr>
    </w:p>
    <w:p w:rsidR="00102384" w:rsidRDefault="00102384" w:rsidP="00387BC2">
      <w:pPr>
        <w:rPr>
          <w:sz w:val="22"/>
          <w:szCs w:val="22"/>
        </w:rPr>
      </w:pPr>
    </w:p>
    <w:p w:rsidR="001D3396" w:rsidRDefault="001D3396" w:rsidP="00387BC2">
      <w:pPr>
        <w:rPr>
          <w:sz w:val="22"/>
          <w:szCs w:val="22"/>
        </w:rPr>
      </w:pPr>
    </w:p>
    <w:p w:rsidR="00102384" w:rsidRDefault="00102384" w:rsidP="00387BC2">
      <w:pPr>
        <w:rPr>
          <w:sz w:val="22"/>
          <w:szCs w:val="22"/>
        </w:rPr>
      </w:pPr>
    </w:p>
    <w:p w:rsidR="001D3396" w:rsidRDefault="001D3396" w:rsidP="00387BC2">
      <w:pPr>
        <w:rPr>
          <w:sz w:val="22"/>
          <w:szCs w:val="22"/>
        </w:rPr>
      </w:pPr>
    </w:p>
    <w:p w:rsidR="00957CF4" w:rsidRDefault="001D3396" w:rsidP="00387BC2">
      <w:pPr>
        <w:rPr>
          <w:sz w:val="22"/>
          <w:szCs w:val="22"/>
        </w:rPr>
      </w:pPr>
      <w:r w:rsidRPr="001D3396">
        <w:rPr>
          <w:i/>
          <w:sz w:val="22"/>
          <w:szCs w:val="22"/>
        </w:rPr>
        <w:t>For</w:t>
      </w:r>
      <w:r>
        <w:rPr>
          <w:sz w:val="22"/>
          <w:szCs w:val="22"/>
        </w:rPr>
        <w:t>:</w:t>
      </w:r>
    </w:p>
    <w:p w:rsidR="00957CF4" w:rsidRDefault="001D3396" w:rsidP="00387BC2">
      <w:pPr>
        <w:rPr>
          <w:sz w:val="22"/>
          <w:szCs w:val="22"/>
        </w:rPr>
      </w:pPr>
      <w:r>
        <w:rPr>
          <w:sz w:val="22"/>
          <w:szCs w:val="22"/>
        </w:rPr>
        <w:t>Sayed Arif, P.E.</w:t>
      </w:r>
      <w:r w:rsidR="00957CF4">
        <w:rPr>
          <w:sz w:val="22"/>
          <w:szCs w:val="22"/>
        </w:rPr>
        <w:t xml:space="preserve">, </w:t>
      </w:r>
      <w:r>
        <w:rPr>
          <w:sz w:val="22"/>
          <w:szCs w:val="22"/>
        </w:rPr>
        <w:t>Program</w:t>
      </w:r>
      <w:r w:rsidR="00957CF4">
        <w:rPr>
          <w:sz w:val="22"/>
          <w:szCs w:val="22"/>
        </w:rPr>
        <w:t xml:space="preserve"> Administrator</w:t>
      </w:r>
    </w:p>
    <w:p w:rsidR="00957CF4" w:rsidRDefault="00957CF4" w:rsidP="00387BC2">
      <w:pPr>
        <w:rPr>
          <w:sz w:val="22"/>
          <w:szCs w:val="22"/>
        </w:rPr>
      </w:pPr>
      <w:r>
        <w:rPr>
          <w:sz w:val="22"/>
          <w:szCs w:val="22"/>
        </w:rPr>
        <w:t>Office of Permitting and Compliance</w:t>
      </w:r>
    </w:p>
    <w:p w:rsidR="00957CF4" w:rsidRDefault="00957CF4" w:rsidP="00387BC2">
      <w:pPr>
        <w:rPr>
          <w:sz w:val="22"/>
          <w:szCs w:val="22"/>
        </w:rPr>
      </w:pPr>
      <w:r>
        <w:rPr>
          <w:sz w:val="22"/>
          <w:szCs w:val="22"/>
        </w:rPr>
        <w:t>Division of Air Resource Management</w:t>
      </w:r>
    </w:p>
    <w:p w:rsidR="00CF3658" w:rsidRDefault="00CF3658" w:rsidP="00387BC2">
      <w:pPr>
        <w:rPr>
          <w:sz w:val="22"/>
          <w:szCs w:val="22"/>
        </w:rPr>
      </w:pPr>
    </w:p>
    <w:p w:rsidR="00387BC2" w:rsidRPr="00EC6F46" w:rsidRDefault="001D3396" w:rsidP="00387BC2">
      <w:pPr>
        <w:rPr>
          <w:sz w:val="22"/>
          <w:szCs w:val="22"/>
        </w:rPr>
      </w:pPr>
      <w:r>
        <w:rPr>
          <w:sz w:val="22"/>
          <w:szCs w:val="22"/>
        </w:rPr>
        <w:t>SA/</w:t>
      </w:r>
      <w:proofErr w:type="spellStart"/>
      <w:r>
        <w:rPr>
          <w:sz w:val="22"/>
          <w:szCs w:val="22"/>
        </w:rPr>
        <w:t>dlr</w:t>
      </w:r>
      <w:proofErr w:type="spellEnd"/>
      <w:r w:rsidR="00957CF4">
        <w:rPr>
          <w:sz w:val="22"/>
          <w:szCs w:val="22"/>
        </w:rPr>
        <w:t>/</w:t>
      </w:r>
      <w:proofErr w:type="spellStart"/>
      <w:r w:rsidR="00957CF4">
        <w:rPr>
          <w:sz w:val="22"/>
          <w:szCs w:val="22"/>
        </w:rPr>
        <w:t>ttm</w:t>
      </w:r>
      <w:proofErr w:type="spellEnd"/>
    </w:p>
    <w:p w:rsidR="0064755E" w:rsidRDefault="0064755E" w:rsidP="00387BC2">
      <w:pPr>
        <w:rPr>
          <w:sz w:val="22"/>
          <w:szCs w:val="22"/>
        </w:rPr>
      </w:pPr>
    </w:p>
    <w:p w:rsidR="003C2C32" w:rsidRDefault="003C2C32" w:rsidP="004E5DFC">
      <w:pPr>
        <w:tabs>
          <w:tab w:val="left" w:pos="3593"/>
        </w:tabs>
        <w:ind w:left="0" w:firstLine="0"/>
        <w:jc w:val="center"/>
        <w:rPr>
          <w:sz w:val="22"/>
          <w:szCs w:val="22"/>
        </w:rPr>
      </w:pPr>
    </w:p>
    <w:p w:rsidR="003C2C32" w:rsidRDefault="003C2C32" w:rsidP="004E5DFC">
      <w:pPr>
        <w:tabs>
          <w:tab w:val="left" w:pos="3593"/>
        </w:tabs>
        <w:ind w:left="0" w:firstLine="0"/>
        <w:jc w:val="center"/>
        <w:rPr>
          <w:sz w:val="22"/>
          <w:szCs w:val="22"/>
        </w:rPr>
      </w:pPr>
    </w:p>
    <w:p w:rsidR="003C2C32" w:rsidRDefault="003C2C32" w:rsidP="004E5DFC">
      <w:pPr>
        <w:tabs>
          <w:tab w:val="left" w:pos="3593"/>
        </w:tabs>
        <w:ind w:left="0" w:firstLine="0"/>
        <w:jc w:val="center"/>
        <w:rPr>
          <w:sz w:val="22"/>
          <w:szCs w:val="22"/>
        </w:rPr>
      </w:pPr>
    </w:p>
    <w:p w:rsidR="00387BC2" w:rsidRPr="0036023D" w:rsidRDefault="00387BC2" w:rsidP="004851C6">
      <w:pPr>
        <w:tabs>
          <w:tab w:val="left" w:pos="3593"/>
        </w:tabs>
        <w:spacing w:after="120"/>
        <w:ind w:left="0" w:firstLine="0"/>
        <w:jc w:val="center"/>
        <w:rPr>
          <w:b/>
          <w:sz w:val="22"/>
          <w:szCs w:val="22"/>
          <w:u w:val="single"/>
        </w:rPr>
      </w:pPr>
      <w:r w:rsidRPr="0036023D">
        <w:rPr>
          <w:b/>
          <w:sz w:val="22"/>
          <w:szCs w:val="22"/>
          <w:u w:val="single"/>
        </w:rPr>
        <w:t>CERTIFICATE OF SERVICE</w:t>
      </w:r>
    </w:p>
    <w:p w:rsidR="00F2223B" w:rsidRPr="00EC6F46" w:rsidRDefault="00387BC2" w:rsidP="00787E5E">
      <w:pPr>
        <w:widowControl w:val="0"/>
        <w:spacing w:after="120"/>
        <w:ind w:left="0" w:firstLine="0"/>
        <w:rPr>
          <w:sz w:val="22"/>
          <w:szCs w:val="22"/>
        </w:rPr>
      </w:pPr>
      <w:r w:rsidRPr="00EC6F46">
        <w:rPr>
          <w:sz w:val="22"/>
          <w:szCs w:val="22"/>
        </w:rPr>
        <w:t xml:space="preserve">The undersigned duly designated deputy agency clerk hereby certifies that this authorization </w:t>
      </w:r>
      <w:r w:rsidR="00F2223B" w:rsidRPr="00EC6F46">
        <w:rPr>
          <w:sz w:val="22"/>
          <w:szCs w:val="22"/>
        </w:rPr>
        <w:t xml:space="preserve">was sent by electronic mail (or a link to these documents made available electronically on a publicly accessible server) with received receipt requested before the close of business on </w:t>
      </w:r>
      <w:r w:rsidR="00102384">
        <w:rPr>
          <w:sz w:val="22"/>
          <w:szCs w:val="22"/>
        </w:rPr>
        <w:t>the date indicated below to the following persons.</w:t>
      </w:r>
    </w:p>
    <w:p w:rsidR="004E5DFC" w:rsidRDefault="004E5DFC" w:rsidP="004E5DFC">
      <w:pPr>
        <w:widowControl w:val="0"/>
        <w:tabs>
          <w:tab w:val="left" w:pos="-720"/>
          <w:tab w:val="left" w:pos="4320"/>
        </w:tabs>
        <w:ind w:left="0" w:firstLine="0"/>
        <w:outlineLvl w:val="0"/>
        <w:rPr>
          <w:sz w:val="22"/>
          <w:szCs w:val="22"/>
        </w:rPr>
      </w:pPr>
      <w:r w:rsidRPr="004E5DFC">
        <w:rPr>
          <w:sz w:val="22"/>
          <w:szCs w:val="22"/>
        </w:rPr>
        <w:t xml:space="preserve">Mr. J. Scott Herring, Director, Nassau County:  </w:t>
      </w:r>
      <w:hyperlink r:id="rId11" w:history="1">
        <w:r w:rsidRPr="004E5DFC">
          <w:rPr>
            <w:color w:val="0000FF"/>
            <w:sz w:val="22"/>
            <w:szCs w:val="22"/>
            <w:u w:val="single"/>
          </w:rPr>
          <w:t>sherring@nassaucountyfl.com</w:t>
        </w:r>
      </w:hyperlink>
      <w:r w:rsidRPr="004E5DFC">
        <w:rPr>
          <w:sz w:val="22"/>
          <w:szCs w:val="22"/>
        </w:rPr>
        <w:t xml:space="preserve"> </w:t>
      </w:r>
    </w:p>
    <w:p w:rsidR="004E5DFC" w:rsidRPr="004E5DFC" w:rsidRDefault="004E5DFC" w:rsidP="004E5DFC">
      <w:pPr>
        <w:widowControl w:val="0"/>
        <w:tabs>
          <w:tab w:val="left" w:pos="-720"/>
          <w:tab w:val="left" w:pos="4320"/>
        </w:tabs>
        <w:ind w:left="0" w:firstLine="0"/>
        <w:outlineLvl w:val="0"/>
        <w:rPr>
          <w:sz w:val="22"/>
          <w:szCs w:val="22"/>
        </w:rPr>
      </w:pPr>
      <w:r>
        <w:rPr>
          <w:sz w:val="22"/>
          <w:szCs w:val="22"/>
        </w:rPr>
        <w:t xml:space="preserve">Mr. Omar E. Smith, P.E., V.P., S2L:  </w:t>
      </w:r>
      <w:hyperlink r:id="rId12" w:history="1">
        <w:r w:rsidRPr="005563C5">
          <w:rPr>
            <w:rStyle w:val="Hyperlink"/>
            <w:sz w:val="22"/>
            <w:szCs w:val="22"/>
          </w:rPr>
          <w:t>osmith@s2li.com</w:t>
        </w:r>
      </w:hyperlink>
      <w:r>
        <w:rPr>
          <w:sz w:val="22"/>
          <w:szCs w:val="22"/>
        </w:rPr>
        <w:t xml:space="preserve"> </w:t>
      </w:r>
    </w:p>
    <w:p w:rsidR="004E5DFC" w:rsidRPr="004E5DFC" w:rsidRDefault="004E5DFC" w:rsidP="004E5DFC">
      <w:pPr>
        <w:widowControl w:val="0"/>
        <w:tabs>
          <w:tab w:val="left" w:pos="-720"/>
          <w:tab w:val="left" w:pos="4320"/>
        </w:tabs>
        <w:ind w:left="0" w:firstLine="0"/>
        <w:outlineLvl w:val="0"/>
        <w:rPr>
          <w:sz w:val="22"/>
          <w:szCs w:val="22"/>
        </w:rPr>
      </w:pPr>
      <w:r w:rsidRPr="004E5DFC">
        <w:rPr>
          <w:sz w:val="22"/>
          <w:szCs w:val="22"/>
        </w:rPr>
        <w:t xml:space="preserve">Ms. Sara Greivell, Grove Scientific:  </w:t>
      </w:r>
      <w:hyperlink r:id="rId13" w:history="1">
        <w:r w:rsidRPr="004E5DFC">
          <w:rPr>
            <w:color w:val="0000FF"/>
            <w:sz w:val="22"/>
            <w:szCs w:val="22"/>
            <w:u w:val="single"/>
          </w:rPr>
          <w:t>sara@grovesscientific.com</w:t>
        </w:r>
      </w:hyperlink>
      <w:r w:rsidRPr="004E5DFC">
        <w:rPr>
          <w:sz w:val="22"/>
          <w:szCs w:val="22"/>
        </w:rPr>
        <w:t xml:space="preserve">  </w:t>
      </w:r>
    </w:p>
    <w:p w:rsidR="004E5DFC" w:rsidRPr="004E5DFC" w:rsidRDefault="004E5DFC" w:rsidP="004E5DFC">
      <w:pPr>
        <w:widowControl w:val="0"/>
        <w:tabs>
          <w:tab w:val="left" w:pos="-720"/>
          <w:tab w:val="left" w:pos="4320"/>
        </w:tabs>
        <w:ind w:left="0" w:firstLine="0"/>
        <w:outlineLvl w:val="0"/>
        <w:rPr>
          <w:sz w:val="22"/>
          <w:szCs w:val="22"/>
        </w:rPr>
      </w:pPr>
      <w:r w:rsidRPr="004E5DFC">
        <w:rPr>
          <w:sz w:val="22"/>
          <w:szCs w:val="22"/>
        </w:rPr>
        <w:t>M</w:t>
      </w:r>
      <w:r>
        <w:rPr>
          <w:sz w:val="22"/>
          <w:szCs w:val="22"/>
        </w:rPr>
        <w:t>s</w:t>
      </w:r>
      <w:r w:rsidRPr="004E5DFC">
        <w:rPr>
          <w:sz w:val="22"/>
          <w:szCs w:val="22"/>
        </w:rPr>
        <w:t xml:space="preserve">. </w:t>
      </w:r>
      <w:r>
        <w:rPr>
          <w:sz w:val="22"/>
          <w:szCs w:val="22"/>
        </w:rPr>
        <w:t>Julie Hudson</w:t>
      </w:r>
      <w:r w:rsidRPr="004E5DFC">
        <w:rPr>
          <w:sz w:val="22"/>
          <w:szCs w:val="22"/>
        </w:rPr>
        <w:t xml:space="preserve">, Administrator, NED:  </w:t>
      </w:r>
      <w:hyperlink r:id="rId14" w:history="1">
        <w:r w:rsidRPr="005563C5">
          <w:rPr>
            <w:rStyle w:val="Hyperlink"/>
            <w:sz w:val="22"/>
            <w:szCs w:val="22"/>
          </w:rPr>
          <w:t>julie.hudson@dep.state.fl.us</w:t>
        </w:r>
      </w:hyperlink>
      <w:r w:rsidRPr="004E5DFC">
        <w:rPr>
          <w:sz w:val="22"/>
          <w:szCs w:val="22"/>
        </w:rPr>
        <w:t xml:space="preserve"> </w:t>
      </w:r>
    </w:p>
    <w:p w:rsidR="004E5DFC" w:rsidRPr="004E5DFC" w:rsidRDefault="004E5DFC" w:rsidP="004E5DFC">
      <w:pPr>
        <w:widowControl w:val="0"/>
        <w:tabs>
          <w:tab w:val="left" w:pos="-720"/>
          <w:tab w:val="left" w:pos="4320"/>
        </w:tabs>
        <w:ind w:left="0" w:firstLine="0"/>
        <w:outlineLvl w:val="0"/>
        <w:rPr>
          <w:sz w:val="22"/>
          <w:szCs w:val="22"/>
        </w:rPr>
      </w:pPr>
      <w:r w:rsidRPr="004E5DFC">
        <w:rPr>
          <w:sz w:val="22"/>
          <w:szCs w:val="22"/>
        </w:rPr>
        <w:t xml:space="preserve">Ms. Natasha Hazziez, EPA Region 4:  </w:t>
      </w:r>
      <w:hyperlink r:id="rId15" w:history="1">
        <w:r w:rsidRPr="004E5DFC">
          <w:rPr>
            <w:color w:val="0000FF"/>
            <w:sz w:val="22"/>
            <w:szCs w:val="22"/>
            <w:u w:val="single"/>
          </w:rPr>
          <w:t>hazziez.natasha@epa.gov</w:t>
        </w:r>
      </w:hyperlink>
    </w:p>
    <w:p w:rsidR="00053FE6" w:rsidRDefault="004E5DFC" w:rsidP="004E5DFC">
      <w:pPr>
        <w:widowControl w:val="0"/>
        <w:tabs>
          <w:tab w:val="left" w:pos="-720"/>
          <w:tab w:val="left" w:pos="4320"/>
        </w:tabs>
        <w:ind w:left="0" w:firstLine="0"/>
        <w:outlineLvl w:val="0"/>
        <w:rPr>
          <w:sz w:val="22"/>
          <w:szCs w:val="22"/>
        </w:rPr>
      </w:pPr>
      <w:r w:rsidRPr="004E5DFC">
        <w:rPr>
          <w:sz w:val="22"/>
          <w:szCs w:val="22"/>
        </w:rPr>
        <w:t xml:space="preserve">Ms. Lynn Scearce, DEP OPC:  </w:t>
      </w:r>
      <w:r w:rsidRPr="004E5DFC">
        <w:rPr>
          <w:color w:val="0000FF"/>
          <w:sz w:val="22"/>
          <w:szCs w:val="22"/>
          <w:u w:val="single"/>
        </w:rPr>
        <w:t>lynn.scearce@dep.state.fl.us</w:t>
      </w:r>
      <w:r w:rsidRPr="004E5DFC">
        <w:rPr>
          <w:sz w:val="22"/>
          <w:szCs w:val="22"/>
        </w:rPr>
        <w:t xml:space="preserve"> </w:t>
      </w:r>
    </w:p>
    <w:p w:rsidR="00B45D8A" w:rsidRPr="00431B1F" w:rsidRDefault="00B45D8A" w:rsidP="008A309C">
      <w:pPr>
        <w:spacing w:before="240" w:after="120"/>
        <w:ind w:left="0" w:firstLine="0"/>
        <w:outlineLvl w:val="0"/>
        <w:rPr>
          <w:sz w:val="22"/>
          <w:szCs w:val="22"/>
        </w:rPr>
      </w:pPr>
      <w:r w:rsidRPr="00431B1F">
        <w:rPr>
          <w:sz w:val="22"/>
          <w:szCs w:val="22"/>
        </w:rPr>
        <w:t>Clerk Stamp</w:t>
      </w:r>
    </w:p>
    <w:p w:rsidR="00B45D8A" w:rsidRPr="00431B1F" w:rsidRDefault="00B45D8A" w:rsidP="008A309C">
      <w:pPr>
        <w:spacing w:before="240" w:after="120"/>
        <w:ind w:left="0" w:right="5040" w:firstLine="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sectPr w:rsidR="00B45D8A" w:rsidRPr="00431B1F" w:rsidSect="001D3396">
      <w:headerReference w:type="even" r:id="rId16"/>
      <w:headerReference w:type="default" r:id="rId17"/>
      <w:headerReference w:type="first" r:id="rId18"/>
      <w:footerReference w:type="first" r:id="rId19"/>
      <w:type w:val="continuous"/>
      <w:pgSz w:w="12240" w:h="15840" w:code="1"/>
      <w:pgMar w:top="540" w:right="1080" w:bottom="720" w:left="1080" w:header="576" w:footer="432" w:gutter="0"/>
      <w:paperSrc w:first="1267" w:other="126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66B" w:rsidRDefault="0018266B">
      <w:r>
        <w:separator/>
      </w:r>
    </w:p>
  </w:endnote>
  <w:endnote w:type="continuationSeparator" w:id="0">
    <w:p w:rsidR="0018266B" w:rsidRDefault="0018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CF4" w:rsidRPr="00957CF4" w:rsidRDefault="00957CF4" w:rsidP="00957CF4">
    <w:pPr>
      <w:pBdr>
        <w:top w:val="single" w:sz="4" w:space="1" w:color="auto"/>
      </w:pBdr>
      <w:tabs>
        <w:tab w:val="right" w:pos="10080"/>
      </w:tabs>
      <w:spacing w:before="240"/>
      <w:ind w:left="0" w:firstLine="0"/>
      <w:jc w:val="both"/>
      <w:rPr>
        <w:sz w:val="20"/>
      </w:rPr>
    </w:pPr>
    <w:r w:rsidRPr="00957CF4">
      <w:rPr>
        <w:sz w:val="20"/>
      </w:rPr>
      <w:t>Nassau County Board of County Commissioners</w:t>
    </w:r>
    <w:r w:rsidRPr="00957CF4">
      <w:rPr>
        <w:sz w:val="20"/>
      </w:rPr>
      <w:tab/>
      <w:t>Air Permit No. 0890428-010-AC</w:t>
    </w:r>
  </w:p>
  <w:p w:rsidR="00957CF4" w:rsidRPr="00957CF4" w:rsidRDefault="00957CF4" w:rsidP="00957CF4">
    <w:pPr>
      <w:tabs>
        <w:tab w:val="right" w:pos="10080"/>
      </w:tabs>
      <w:ind w:left="0" w:firstLine="0"/>
      <w:rPr>
        <w:sz w:val="20"/>
      </w:rPr>
    </w:pPr>
    <w:r w:rsidRPr="00957CF4">
      <w:rPr>
        <w:sz w:val="20"/>
      </w:rPr>
      <w:t>West Nassau Class I Landfill</w:t>
    </w:r>
    <w:r w:rsidRPr="00957CF4">
      <w:rPr>
        <w:sz w:val="20"/>
      </w:rPr>
      <w:tab/>
      <w:t>Flare Blower Replacement</w:t>
    </w:r>
  </w:p>
  <w:p w:rsidR="00DD1494" w:rsidRPr="003909E0" w:rsidRDefault="00DD1494" w:rsidP="00CF3658">
    <w:pPr>
      <w:jc w:val="center"/>
      <w:rPr>
        <w:sz w:val="20"/>
      </w:rPr>
    </w:pPr>
    <w:r w:rsidRPr="003909E0">
      <w:rPr>
        <w:sz w:val="20"/>
      </w:rPr>
      <w:t xml:space="preserve">Page </w:t>
    </w:r>
    <w:r w:rsidR="00ED70BB" w:rsidRPr="003909E0">
      <w:rPr>
        <w:sz w:val="20"/>
      </w:rPr>
      <w:fldChar w:fldCharType="begin"/>
    </w:r>
    <w:r w:rsidRPr="003909E0">
      <w:rPr>
        <w:sz w:val="20"/>
      </w:rPr>
      <w:instrText xml:space="preserve"> PAGE </w:instrText>
    </w:r>
    <w:r w:rsidR="00ED70BB" w:rsidRPr="003909E0">
      <w:rPr>
        <w:sz w:val="20"/>
      </w:rPr>
      <w:fldChar w:fldCharType="separate"/>
    </w:r>
    <w:r w:rsidR="001D3396">
      <w:rPr>
        <w:noProof/>
        <w:sz w:val="20"/>
      </w:rPr>
      <w:t>2</w:t>
    </w:r>
    <w:r w:rsidR="00ED70BB" w:rsidRPr="003909E0">
      <w:rPr>
        <w:sz w:val="20"/>
      </w:rPr>
      <w:fldChar w:fldCharType="end"/>
    </w:r>
    <w:r w:rsidRPr="003909E0">
      <w:rPr>
        <w:sz w:val="20"/>
      </w:rPr>
      <w:t xml:space="preserve"> of </w:t>
    </w:r>
    <w:r w:rsidR="00ED70BB" w:rsidRPr="003909E0">
      <w:rPr>
        <w:sz w:val="20"/>
      </w:rPr>
      <w:fldChar w:fldCharType="begin"/>
    </w:r>
    <w:r w:rsidRPr="003909E0">
      <w:rPr>
        <w:sz w:val="20"/>
      </w:rPr>
      <w:instrText xml:space="preserve"> NUMPAGES  </w:instrText>
    </w:r>
    <w:r w:rsidR="00ED70BB" w:rsidRPr="003909E0">
      <w:rPr>
        <w:sz w:val="20"/>
      </w:rPr>
      <w:fldChar w:fldCharType="separate"/>
    </w:r>
    <w:r w:rsidR="001D3396">
      <w:rPr>
        <w:noProof/>
        <w:sz w:val="20"/>
      </w:rPr>
      <w:t>2</w:t>
    </w:r>
    <w:r w:rsidR="00ED70BB" w:rsidRPr="003909E0">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494" w:rsidRPr="00DD1494" w:rsidRDefault="00DD1494" w:rsidP="00DD1494">
    <w:pPr>
      <w:pStyle w:val="Footer"/>
      <w:jc w:val="center"/>
      <w:rPr>
        <w:sz w:val="20"/>
      </w:rPr>
    </w:pPr>
    <w:r w:rsidRPr="00DD1494">
      <w:rPr>
        <w:i/>
        <w:color w:val="00A88E"/>
        <w:sz w:val="20"/>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494" w:rsidRPr="003909E0" w:rsidRDefault="00DD1494" w:rsidP="00B62338">
    <w:pPr>
      <w:pBdr>
        <w:top w:val="single" w:sz="12" w:space="1" w:color="auto"/>
      </w:pBdr>
      <w:tabs>
        <w:tab w:val="left" w:pos="6840"/>
      </w:tabs>
      <w:spacing w:before="240"/>
      <w:ind w:left="446" w:hanging="446"/>
      <w:rPr>
        <w:sz w:val="20"/>
      </w:rPr>
    </w:pPr>
    <w:r>
      <w:rPr>
        <w:sz w:val="20"/>
      </w:rPr>
      <w:t>Progress Energy Florida, Inc.</w:t>
    </w:r>
    <w:r>
      <w:rPr>
        <w:sz w:val="20"/>
      </w:rPr>
      <w:tab/>
      <w:t xml:space="preserve">Project </w:t>
    </w:r>
    <w:r w:rsidRPr="0036023D">
      <w:rPr>
        <w:sz w:val="20"/>
      </w:rPr>
      <w:t xml:space="preserve">No. </w:t>
    </w:r>
    <w:r>
      <w:rPr>
        <w:sz w:val="20"/>
      </w:rPr>
      <w:t>0170004-027</w:t>
    </w:r>
    <w:r w:rsidRPr="0036023D">
      <w:rPr>
        <w:sz w:val="20"/>
      </w:rPr>
      <w:t>-AC</w:t>
    </w:r>
  </w:p>
  <w:p w:rsidR="00DD1494" w:rsidRDefault="00DD1494" w:rsidP="00B62338">
    <w:pPr>
      <w:pStyle w:val="Footer"/>
      <w:tabs>
        <w:tab w:val="clear" w:pos="4320"/>
        <w:tab w:val="left" w:pos="6840"/>
        <w:tab w:val="center" w:pos="10080"/>
      </w:tabs>
      <w:rPr>
        <w:sz w:val="20"/>
      </w:rPr>
    </w:pPr>
    <w:r>
      <w:rPr>
        <w:sz w:val="20"/>
      </w:rPr>
      <w:t>Crystal River Steam Plant, Units 4 and 5</w:t>
    </w:r>
    <w:r>
      <w:rPr>
        <w:sz w:val="20"/>
      </w:rPr>
      <w:tab/>
      <w:t>Letter of Authorization and Amendment</w:t>
    </w:r>
  </w:p>
  <w:p w:rsidR="00DD1494" w:rsidRPr="003909E0" w:rsidRDefault="00DD1494" w:rsidP="00B62338">
    <w:pPr>
      <w:jc w:val="center"/>
      <w:rPr>
        <w:sz w:val="20"/>
      </w:rPr>
    </w:pPr>
    <w:r w:rsidRPr="003909E0">
      <w:rPr>
        <w:sz w:val="20"/>
      </w:rPr>
      <w:t xml:space="preserve">Page </w:t>
    </w:r>
    <w:r w:rsidR="00ED70BB" w:rsidRPr="003909E0">
      <w:rPr>
        <w:sz w:val="20"/>
      </w:rPr>
      <w:fldChar w:fldCharType="begin"/>
    </w:r>
    <w:r w:rsidRPr="003909E0">
      <w:rPr>
        <w:sz w:val="20"/>
      </w:rPr>
      <w:instrText xml:space="preserve"> PAGE </w:instrText>
    </w:r>
    <w:r w:rsidR="00ED70BB" w:rsidRPr="003909E0">
      <w:rPr>
        <w:sz w:val="20"/>
      </w:rPr>
      <w:fldChar w:fldCharType="separate"/>
    </w:r>
    <w:r>
      <w:rPr>
        <w:noProof/>
        <w:sz w:val="20"/>
      </w:rPr>
      <w:t>2</w:t>
    </w:r>
    <w:r w:rsidR="00ED70BB" w:rsidRPr="003909E0">
      <w:rPr>
        <w:sz w:val="20"/>
      </w:rPr>
      <w:fldChar w:fldCharType="end"/>
    </w:r>
    <w:r w:rsidRPr="003909E0">
      <w:rPr>
        <w:sz w:val="20"/>
      </w:rPr>
      <w:t xml:space="preserve"> of </w:t>
    </w:r>
    <w:r w:rsidR="00ED70BB" w:rsidRPr="003909E0">
      <w:rPr>
        <w:sz w:val="20"/>
      </w:rPr>
      <w:fldChar w:fldCharType="begin"/>
    </w:r>
    <w:r w:rsidRPr="003909E0">
      <w:rPr>
        <w:sz w:val="20"/>
      </w:rPr>
      <w:instrText xml:space="preserve"> NUMPAGES  </w:instrText>
    </w:r>
    <w:r w:rsidR="00ED70BB" w:rsidRPr="003909E0">
      <w:rPr>
        <w:sz w:val="20"/>
      </w:rPr>
      <w:fldChar w:fldCharType="separate"/>
    </w:r>
    <w:r>
      <w:rPr>
        <w:noProof/>
        <w:sz w:val="20"/>
      </w:rPr>
      <w:t>3</w:t>
    </w:r>
    <w:r w:rsidR="00ED70BB" w:rsidRPr="003909E0">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66B" w:rsidRDefault="0018266B">
      <w:r>
        <w:separator/>
      </w:r>
    </w:p>
  </w:footnote>
  <w:footnote w:type="continuationSeparator" w:id="0">
    <w:p w:rsidR="0018266B" w:rsidRDefault="00182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494" w:rsidRPr="003D4BA5" w:rsidRDefault="00DD1494" w:rsidP="00BD02CF">
    <w:pPr>
      <w:pStyle w:val="Header"/>
      <w:pBdr>
        <w:bottom w:val="single" w:sz="8" w:space="1" w:color="auto"/>
      </w:pBdr>
      <w:spacing w:after="240"/>
      <w:ind w:left="0" w:firstLine="0"/>
      <w:jc w:val="center"/>
      <w:rPr>
        <w:b/>
        <w:szCs w:val="24"/>
      </w:rPr>
    </w:pPr>
    <w:r w:rsidRPr="003D4BA5">
      <w:rPr>
        <w:b/>
        <w:szCs w:val="24"/>
      </w:rPr>
      <w:t>Letter of Authorization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1D3396" w:rsidRPr="0032508C" w:rsidTr="009A34C4">
      <w:tc>
        <w:tcPr>
          <w:tcW w:w="2616" w:type="dxa"/>
        </w:tcPr>
        <w:p w:rsidR="001D3396" w:rsidRDefault="001D3396" w:rsidP="001D3396">
          <w:r>
            <w:rPr>
              <w:noProof/>
            </w:rPr>
            <w:drawing>
              <wp:inline distT="0" distB="0" distL="0" distR="0" wp14:anchorId="2D2928FB" wp14:editId="1F15EA6B">
                <wp:extent cx="1417320" cy="1417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1D3396" w:rsidRPr="00217078" w:rsidRDefault="001D3396" w:rsidP="001D3396">
          <w:pPr>
            <w:spacing w:line="120" w:lineRule="atLeast"/>
            <w:jc w:val="center"/>
            <w:rPr>
              <w:rFonts w:eastAsia="Adobe Fan Heiti Std B"/>
              <w:b/>
              <w:sz w:val="32"/>
              <w:szCs w:val="32"/>
            </w:rPr>
          </w:pPr>
          <w:r w:rsidRPr="00217078">
            <w:rPr>
              <w:rFonts w:eastAsia="Adobe Fan Heiti Std B"/>
              <w:b/>
              <w:sz w:val="36"/>
              <w:szCs w:val="36"/>
            </w:rPr>
            <w:t>F</w:t>
          </w:r>
          <w:r w:rsidRPr="00217078">
            <w:rPr>
              <w:rFonts w:eastAsia="Adobe Fan Heiti Std B"/>
              <w:b/>
              <w:sz w:val="32"/>
              <w:szCs w:val="32"/>
            </w:rPr>
            <w:t xml:space="preserve">lorida </w:t>
          </w:r>
          <w:r w:rsidRPr="00217078">
            <w:rPr>
              <w:rFonts w:eastAsia="Adobe Fan Heiti Std B"/>
              <w:b/>
              <w:sz w:val="36"/>
              <w:szCs w:val="36"/>
            </w:rPr>
            <w:t>D</w:t>
          </w:r>
          <w:r w:rsidRPr="00217078">
            <w:rPr>
              <w:rFonts w:eastAsia="Adobe Fan Heiti Std B"/>
              <w:b/>
              <w:sz w:val="32"/>
              <w:szCs w:val="32"/>
            </w:rPr>
            <w:t>epartment of</w:t>
          </w:r>
        </w:p>
        <w:p w:rsidR="001D3396" w:rsidRPr="00217078" w:rsidRDefault="001D3396" w:rsidP="001D3396">
          <w:pPr>
            <w:spacing w:line="120" w:lineRule="atLeast"/>
            <w:jc w:val="center"/>
            <w:rPr>
              <w:rFonts w:eastAsia="Adobe Fan Heiti Std B"/>
              <w:b/>
              <w:sz w:val="32"/>
              <w:szCs w:val="32"/>
            </w:rPr>
          </w:pPr>
          <w:r w:rsidRPr="00217078">
            <w:rPr>
              <w:rFonts w:eastAsia="Adobe Fan Heiti Std B"/>
              <w:b/>
              <w:sz w:val="36"/>
              <w:szCs w:val="36"/>
            </w:rPr>
            <w:t>E</w:t>
          </w:r>
          <w:r w:rsidRPr="00217078">
            <w:rPr>
              <w:rFonts w:eastAsia="Adobe Fan Heiti Std B"/>
              <w:b/>
              <w:sz w:val="32"/>
              <w:szCs w:val="32"/>
            </w:rPr>
            <w:t xml:space="preserve">nvironmental </w:t>
          </w:r>
          <w:r w:rsidRPr="00217078">
            <w:rPr>
              <w:rFonts w:eastAsia="Adobe Fan Heiti Std B"/>
              <w:b/>
              <w:sz w:val="36"/>
              <w:szCs w:val="36"/>
            </w:rPr>
            <w:t>P</w:t>
          </w:r>
          <w:r w:rsidRPr="00217078">
            <w:rPr>
              <w:rFonts w:eastAsia="Adobe Fan Heiti Std B"/>
              <w:b/>
              <w:sz w:val="32"/>
              <w:szCs w:val="32"/>
            </w:rPr>
            <w:t>rotection</w:t>
          </w:r>
        </w:p>
        <w:p w:rsidR="001D3396" w:rsidRPr="00217078" w:rsidRDefault="001D3396" w:rsidP="001D3396">
          <w:pPr>
            <w:spacing w:line="220" w:lineRule="exact"/>
            <w:jc w:val="center"/>
            <w:rPr>
              <w:rFonts w:eastAsia="Adobe Fan Heiti Std B"/>
              <w:b/>
              <w:sz w:val="22"/>
              <w:szCs w:val="22"/>
            </w:rPr>
          </w:pPr>
        </w:p>
        <w:p w:rsidR="001D3396" w:rsidRPr="00217078" w:rsidRDefault="001D3396" w:rsidP="001D3396">
          <w:pPr>
            <w:jc w:val="center"/>
            <w:rPr>
              <w:sz w:val="22"/>
              <w:szCs w:val="22"/>
            </w:rPr>
          </w:pPr>
          <w:r w:rsidRPr="00217078">
            <w:rPr>
              <w:sz w:val="22"/>
              <w:szCs w:val="22"/>
            </w:rPr>
            <w:fldChar w:fldCharType="begin"/>
          </w:r>
          <w:r w:rsidRPr="00217078">
            <w:rPr>
              <w:sz w:val="22"/>
              <w:szCs w:val="22"/>
            </w:rPr>
            <w:instrText xml:space="preserve"> FILLIN  "Enter Address"  \* MERGEFORMAT </w:instrText>
          </w:r>
          <w:r w:rsidRPr="00217078">
            <w:rPr>
              <w:sz w:val="22"/>
              <w:szCs w:val="22"/>
            </w:rPr>
            <w:fldChar w:fldCharType="separate"/>
          </w:r>
          <w:r w:rsidRPr="00217078">
            <w:rPr>
              <w:sz w:val="22"/>
              <w:szCs w:val="22"/>
            </w:rPr>
            <w:t>Bob Martinez Center</w:t>
          </w:r>
        </w:p>
        <w:p w:rsidR="001D3396" w:rsidRPr="00217078" w:rsidRDefault="001D3396" w:rsidP="001D3396">
          <w:pPr>
            <w:jc w:val="center"/>
            <w:rPr>
              <w:rFonts w:eastAsia="Adobe Fan Heiti Std B"/>
              <w:sz w:val="22"/>
              <w:szCs w:val="22"/>
            </w:rPr>
          </w:pPr>
          <w:r w:rsidRPr="00217078">
            <w:rPr>
              <w:sz w:val="22"/>
              <w:szCs w:val="22"/>
            </w:rPr>
            <w:t>2600 Blair Stone Road</w:t>
          </w:r>
          <w:r w:rsidRPr="00217078">
            <w:rPr>
              <w:sz w:val="22"/>
              <w:szCs w:val="22"/>
            </w:rPr>
            <w:br/>
            <w:t>Tallahassee, Florida 32399-2400</w:t>
          </w:r>
          <w:r w:rsidRPr="00217078">
            <w:rPr>
              <w:sz w:val="22"/>
              <w:szCs w:val="22"/>
            </w:rPr>
            <w:fldChar w:fldCharType="end"/>
          </w:r>
        </w:p>
      </w:tc>
      <w:tc>
        <w:tcPr>
          <w:tcW w:w="2610" w:type="dxa"/>
        </w:tcPr>
        <w:p w:rsidR="001D3396" w:rsidRPr="00217078" w:rsidRDefault="001D3396" w:rsidP="001D3396">
          <w:pPr>
            <w:jc w:val="right"/>
            <w:rPr>
              <w:rFonts w:eastAsia="Adobe Fan Heiti Std B"/>
              <w:sz w:val="22"/>
              <w:szCs w:val="22"/>
            </w:rPr>
          </w:pPr>
          <w:r w:rsidRPr="00217078">
            <w:rPr>
              <w:rFonts w:eastAsia="Adobe Fan Heiti Std B"/>
              <w:sz w:val="22"/>
              <w:szCs w:val="22"/>
            </w:rPr>
            <w:t>Rick Scott</w:t>
          </w:r>
        </w:p>
        <w:p w:rsidR="001D3396" w:rsidRPr="00217078" w:rsidRDefault="001D3396" w:rsidP="001D3396">
          <w:pPr>
            <w:spacing w:line="200" w:lineRule="exact"/>
            <w:jc w:val="right"/>
            <w:rPr>
              <w:rFonts w:eastAsia="Adobe Fan Heiti Std B"/>
              <w:sz w:val="22"/>
              <w:szCs w:val="22"/>
            </w:rPr>
          </w:pPr>
          <w:r w:rsidRPr="00217078">
            <w:rPr>
              <w:rFonts w:eastAsia="Adobe Fan Heiti Std B"/>
              <w:sz w:val="22"/>
              <w:szCs w:val="22"/>
            </w:rPr>
            <w:t>Governor</w:t>
          </w:r>
        </w:p>
        <w:p w:rsidR="001D3396" w:rsidRPr="00217078" w:rsidRDefault="001D3396" w:rsidP="001D3396">
          <w:pPr>
            <w:jc w:val="right"/>
            <w:rPr>
              <w:rFonts w:eastAsia="Adobe Fan Heiti Std B"/>
              <w:sz w:val="22"/>
              <w:szCs w:val="22"/>
            </w:rPr>
          </w:pPr>
        </w:p>
        <w:p w:rsidR="001D3396" w:rsidRPr="00217078" w:rsidRDefault="001D3396" w:rsidP="001D3396">
          <w:pPr>
            <w:jc w:val="right"/>
            <w:rPr>
              <w:rFonts w:eastAsia="Adobe Fan Heiti Std B"/>
              <w:sz w:val="22"/>
              <w:szCs w:val="22"/>
            </w:rPr>
          </w:pPr>
          <w:r w:rsidRPr="00217078">
            <w:rPr>
              <w:rFonts w:eastAsia="Adobe Fan Heiti Std B"/>
              <w:sz w:val="22"/>
              <w:szCs w:val="22"/>
            </w:rPr>
            <w:t>Carlos Lopez-Cantera</w:t>
          </w:r>
          <w:r w:rsidRPr="00217078">
            <w:rPr>
              <w:rFonts w:eastAsia="Adobe Fan Heiti Std B"/>
              <w:sz w:val="22"/>
              <w:szCs w:val="22"/>
            </w:rPr>
            <w:br/>
            <w:t>Lt. Governor</w:t>
          </w:r>
        </w:p>
        <w:p w:rsidR="001D3396" w:rsidRPr="00217078" w:rsidRDefault="001D3396" w:rsidP="001D3396">
          <w:pPr>
            <w:jc w:val="right"/>
            <w:rPr>
              <w:rFonts w:eastAsia="Adobe Fan Heiti Std B"/>
              <w:sz w:val="22"/>
              <w:szCs w:val="22"/>
            </w:rPr>
          </w:pPr>
        </w:p>
        <w:p w:rsidR="001D3396" w:rsidRPr="00217078" w:rsidRDefault="001D3396" w:rsidP="001D3396">
          <w:pPr>
            <w:jc w:val="right"/>
            <w:rPr>
              <w:rFonts w:eastAsia="Adobe Fan Heiti Std B"/>
              <w:sz w:val="22"/>
              <w:szCs w:val="22"/>
            </w:rPr>
          </w:pPr>
          <w:r w:rsidRPr="00217078">
            <w:rPr>
              <w:rFonts w:eastAsia="Adobe Fan Heiti Std B"/>
              <w:sz w:val="22"/>
              <w:szCs w:val="22"/>
            </w:rPr>
            <w:t>Jonathan P. Steverson</w:t>
          </w:r>
        </w:p>
        <w:p w:rsidR="001D3396" w:rsidRPr="00217078" w:rsidRDefault="001D3396" w:rsidP="001D3396">
          <w:pPr>
            <w:jc w:val="right"/>
            <w:rPr>
              <w:rFonts w:eastAsia="Adobe Fan Heiti Std B"/>
              <w:color w:val="006666"/>
              <w:sz w:val="20"/>
            </w:rPr>
          </w:pPr>
          <w:r w:rsidRPr="00217078">
            <w:rPr>
              <w:rFonts w:eastAsia="Adobe Fan Heiti Std B"/>
              <w:sz w:val="22"/>
              <w:szCs w:val="22"/>
            </w:rPr>
            <w:t>Secretary</w:t>
          </w:r>
        </w:p>
      </w:tc>
    </w:tr>
  </w:tbl>
  <w:p w:rsidR="001D3396" w:rsidRDefault="001D3396" w:rsidP="001D3396">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E5E" w:rsidRDefault="00787E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E5E" w:rsidRPr="004851C6" w:rsidRDefault="004851C6" w:rsidP="004851C6">
    <w:pPr>
      <w:pStyle w:val="Header"/>
      <w:pBdr>
        <w:bottom w:val="single" w:sz="8" w:space="1" w:color="auto"/>
      </w:pBdr>
      <w:jc w:val="center"/>
      <w:rPr>
        <w:b/>
        <w:sz w:val="22"/>
        <w:szCs w:val="22"/>
      </w:rPr>
    </w:pPr>
    <w:r w:rsidRPr="004851C6">
      <w:rPr>
        <w:b/>
        <w:sz w:val="22"/>
        <w:szCs w:val="22"/>
      </w:rPr>
      <w:t>LETTER OF AUTHORIZATION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494" w:rsidRPr="003D4BA5" w:rsidRDefault="00DD1494" w:rsidP="00B62338">
    <w:pPr>
      <w:pStyle w:val="Header"/>
      <w:pBdr>
        <w:bottom w:val="single" w:sz="12" w:space="1" w:color="auto"/>
      </w:pBdr>
      <w:spacing w:after="240"/>
      <w:ind w:left="0" w:firstLine="0"/>
      <w:jc w:val="center"/>
      <w:rPr>
        <w:b/>
        <w:szCs w:val="24"/>
      </w:rPr>
    </w:pPr>
    <w:r w:rsidRPr="003D4BA5">
      <w:rPr>
        <w:b/>
        <w:szCs w:val="24"/>
      </w:rPr>
      <w:t>Letter of Authorization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A4919"/>
    <w:multiLevelType w:val="hybridMultilevel"/>
    <w:tmpl w:val="EEA6DC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4D4CF6"/>
    <w:multiLevelType w:val="hybridMultilevel"/>
    <w:tmpl w:val="5DB2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6617C"/>
    <w:multiLevelType w:val="hybridMultilevel"/>
    <w:tmpl w:val="4C0AAC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CF1B0E"/>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34B5093"/>
    <w:multiLevelType w:val="hybridMultilevel"/>
    <w:tmpl w:val="DDE09B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7345F5"/>
    <w:multiLevelType w:val="singleLevel"/>
    <w:tmpl w:val="28DA8334"/>
    <w:lvl w:ilvl="0">
      <w:start w:val="1"/>
      <w:numFmt w:val="decimal"/>
      <w:lvlText w:val="%1."/>
      <w:legacy w:legacy="1" w:legacySpace="0" w:legacyIndent="360"/>
      <w:lvlJc w:val="left"/>
      <w:pPr>
        <w:ind w:left="360" w:hanging="360"/>
      </w:pPr>
    </w:lvl>
  </w:abstractNum>
  <w:abstractNum w:abstractNumId="6" w15:restartNumberingAfterBreak="0">
    <w:nsid w:val="1DFE5A53"/>
    <w:multiLevelType w:val="hybridMultilevel"/>
    <w:tmpl w:val="E638B4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E0246"/>
    <w:multiLevelType w:val="hybridMultilevel"/>
    <w:tmpl w:val="E17E3806"/>
    <w:lvl w:ilvl="0" w:tplc="AC04986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9B7FFC"/>
    <w:multiLevelType w:val="hybridMultilevel"/>
    <w:tmpl w:val="6AF80CD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DE266DB"/>
    <w:multiLevelType w:val="hybridMultilevel"/>
    <w:tmpl w:val="587E3E3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E8D6ADD"/>
    <w:multiLevelType w:val="hybridMultilevel"/>
    <w:tmpl w:val="79923DDC"/>
    <w:lvl w:ilvl="0" w:tplc="485AFE2C">
      <w:start w:val="1"/>
      <w:numFmt w:val="decimal"/>
      <w:lvlText w:val="%1."/>
      <w:lvlJc w:val="left"/>
      <w:pPr>
        <w:tabs>
          <w:tab w:val="num" w:pos="1020"/>
        </w:tabs>
        <w:ind w:left="1020" w:hanging="6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A33226"/>
    <w:multiLevelType w:val="singleLevel"/>
    <w:tmpl w:val="19F64E32"/>
    <w:lvl w:ilvl="0">
      <w:start w:val="1"/>
      <w:numFmt w:val="decimal"/>
      <w:lvlText w:val="%1."/>
      <w:legacy w:legacy="1" w:legacySpace="0" w:legacyIndent="360"/>
      <w:lvlJc w:val="left"/>
      <w:pPr>
        <w:ind w:left="360" w:hanging="360"/>
      </w:pPr>
    </w:lvl>
  </w:abstractNum>
  <w:abstractNum w:abstractNumId="12" w15:restartNumberingAfterBreak="0">
    <w:nsid w:val="4772264E"/>
    <w:multiLevelType w:val="hybridMultilevel"/>
    <w:tmpl w:val="23F4B254"/>
    <w:lvl w:ilvl="0" w:tplc="0409000F">
      <w:start w:val="1"/>
      <w:numFmt w:val="decimal"/>
      <w:lvlText w:val="%1."/>
      <w:lvlJc w:val="left"/>
      <w:pPr>
        <w:tabs>
          <w:tab w:val="num" w:pos="720"/>
        </w:tabs>
        <w:ind w:left="720" w:hanging="360"/>
      </w:pPr>
    </w:lvl>
    <w:lvl w:ilvl="1" w:tplc="E312AC40">
      <w:start w:val="1"/>
      <w:numFmt w:val="lowerLetter"/>
      <w:lvlText w:val="%2."/>
      <w:lvlJc w:val="left"/>
      <w:pPr>
        <w:tabs>
          <w:tab w:val="num" w:pos="2020"/>
        </w:tabs>
        <w:ind w:left="2020" w:hanging="9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DF338C"/>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4A7C3043"/>
    <w:multiLevelType w:val="hybridMultilevel"/>
    <w:tmpl w:val="F06CEF88"/>
    <w:lvl w:ilvl="0" w:tplc="0409000F">
      <w:start w:val="2"/>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05F051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559A38F7"/>
    <w:multiLevelType w:val="hybridMultilevel"/>
    <w:tmpl w:val="C4DEED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292B87"/>
    <w:multiLevelType w:val="hybridMultilevel"/>
    <w:tmpl w:val="3A9CFA0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0A3003B"/>
    <w:multiLevelType w:val="hybridMultilevel"/>
    <w:tmpl w:val="30B608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2881D51"/>
    <w:multiLevelType w:val="hybridMultilevel"/>
    <w:tmpl w:val="D31EDD6A"/>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7537283"/>
    <w:multiLevelType w:val="hybridMultilevel"/>
    <w:tmpl w:val="B9A0C22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7A2626E"/>
    <w:multiLevelType w:val="hybridMultilevel"/>
    <w:tmpl w:val="F0CEC67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720"/>
        </w:tabs>
        <w:ind w:left="720" w:hanging="360"/>
      </w:pPr>
    </w:lvl>
    <w:lvl w:ilvl="2" w:tplc="04090005">
      <w:start w:val="1"/>
      <w:numFmt w:val="decimal"/>
      <w:lvlText w:val="%3."/>
      <w:lvlJc w:val="left"/>
      <w:pPr>
        <w:tabs>
          <w:tab w:val="num" w:pos="1440"/>
        </w:tabs>
        <w:ind w:left="1440" w:hanging="360"/>
      </w:pPr>
    </w:lvl>
    <w:lvl w:ilvl="3" w:tplc="04090001">
      <w:start w:val="1"/>
      <w:numFmt w:val="decimal"/>
      <w:lvlText w:val="%4."/>
      <w:lvlJc w:val="left"/>
      <w:pPr>
        <w:tabs>
          <w:tab w:val="num" w:pos="2160"/>
        </w:tabs>
        <w:ind w:left="2160" w:hanging="360"/>
      </w:pPr>
    </w:lvl>
    <w:lvl w:ilvl="4" w:tplc="04090003">
      <w:start w:val="1"/>
      <w:numFmt w:val="decimal"/>
      <w:lvlText w:val="%5."/>
      <w:lvlJc w:val="left"/>
      <w:pPr>
        <w:tabs>
          <w:tab w:val="num" w:pos="2880"/>
        </w:tabs>
        <w:ind w:left="2880" w:hanging="360"/>
      </w:pPr>
    </w:lvl>
    <w:lvl w:ilvl="5" w:tplc="04090005">
      <w:start w:val="1"/>
      <w:numFmt w:val="decimal"/>
      <w:lvlText w:val="%6."/>
      <w:lvlJc w:val="left"/>
      <w:pPr>
        <w:tabs>
          <w:tab w:val="num" w:pos="3600"/>
        </w:tabs>
        <w:ind w:left="3600" w:hanging="360"/>
      </w:pPr>
    </w:lvl>
    <w:lvl w:ilvl="6" w:tplc="04090001">
      <w:start w:val="1"/>
      <w:numFmt w:val="decimal"/>
      <w:lvlText w:val="%7."/>
      <w:lvlJc w:val="left"/>
      <w:pPr>
        <w:tabs>
          <w:tab w:val="num" w:pos="4320"/>
        </w:tabs>
        <w:ind w:left="4320" w:hanging="360"/>
      </w:pPr>
    </w:lvl>
    <w:lvl w:ilvl="7" w:tplc="04090003">
      <w:start w:val="1"/>
      <w:numFmt w:val="decimal"/>
      <w:lvlText w:val="%8."/>
      <w:lvlJc w:val="left"/>
      <w:pPr>
        <w:tabs>
          <w:tab w:val="num" w:pos="5040"/>
        </w:tabs>
        <w:ind w:left="5040" w:hanging="360"/>
      </w:pPr>
    </w:lvl>
    <w:lvl w:ilvl="8" w:tplc="04090005">
      <w:start w:val="1"/>
      <w:numFmt w:val="decimal"/>
      <w:lvlText w:val="%9."/>
      <w:lvlJc w:val="left"/>
      <w:pPr>
        <w:tabs>
          <w:tab w:val="num" w:pos="5760"/>
        </w:tabs>
        <w:ind w:left="5760" w:hanging="360"/>
      </w:pPr>
    </w:lvl>
  </w:abstractNum>
  <w:abstractNum w:abstractNumId="22" w15:restartNumberingAfterBreak="0">
    <w:nsid w:val="7B2A4DF7"/>
    <w:multiLevelType w:val="hybridMultilevel"/>
    <w:tmpl w:val="0FAEE17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5"/>
    <w:lvlOverride w:ilvl="0">
      <w:lvl w:ilvl="0">
        <w:start w:val="1"/>
        <w:numFmt w:val="decimal"/>
        <w:lvlText w:val="%1."/>
        <w:legacy w:legacy="1" w:legacySpace="0" w:legacyIndent="360"/>
        <w:lvlJc w:val="left"/>
        <w:pPr>
          <w:ind w:left="360" w:hanging="360"/>
        </w:pPr>
      </w:lvl>
    </w:lvlOverride>
  </w:num>
  <w:num w:numId="3">
    <w:abstractNumId w:val="5"/>
    <w:lvlOverride w:ilvl="0">
      <w:lvl w:ilvl="0">
        <w:start w:val="1"/>
        <w:numFmt w:val="decimal"/>
        <w:lvlText w:val="%1."/>
        <w:legacy w:legacy="1" w:legacySpace="0" w:legacyIndent="360"/>
        <w:lvlJc w:val="left"/>
        <w:pPr>
          <w:ind w:left="360" w:hanging="360"/>
        </w:pPr>
      </w:lvl>
    </w:lvlOverride>
  </w:num>
  <w:num w:numId="4">
    <w:abstractNumId w:val="5"/>
    <w:lvlOverride w:ilvl="0">
      <w:lvl w:ilvl="0">
        <w:start w:val="1"/>
        <w:numFmt w:val="decimal"/>
        <w:lvlText w:val="%1."/>
        <w:legacy w:legacy="1" w:legacySpace="0" w:legacyIndent="360"/>
        <w:lvlJc w:val="left"/>
        <w:pPr>
          <w:ind w:left="360" w:hanging="360"/>
        </w:pPr>
      </w:lvl>
    </w:lvlOverride>
  </w:num>
  <w:num w:numId="5">
    <w:abstractNumId w:val="5"/>
    <w:lvlOverride w:ilvl="0">
      <w:lvl w:ilvl="0">
        <w:start w:val="1"/>
        <w:numFmt w:val="decimal"/>
        <w:lvlText w:val="%1."/>
        <w:legacy w:legacy="1" w:legacySpace="0" w:legacyIndent="360"/>
        <w:lvlJc w:val="left"/>
        <w:pPr>
          <w:ind w:left="360" w:hanging="360"/>
        </w:pPr>
      </w:lvl>
    </w:lvlOverride>
  </w:num>
  <w:num w:numId="6">
    <w:abstractNumId w:val="16"/>
  </w:num>
  <w:num w:numId="7">
    <w:abstractNumId w:val="11"/>
  </w:num>
  <w:num w:numId="8">
    <w:abstractNumId w:val="13"/>
  </w:num>
  <w:num w:numId="9">
    <w:abstractNumId w:val="20"/>
  </w:num>
  <w:num w:numId="10">
    <w:abstractNumId w:val="17"/>
  </w:num>
  <w:num w:numId="11">
    <w:abstractNumId w:val="9"/>
  </w:num>
  <w:num w:numId="12">
    <w:abstractNumId w:val="8"/>
  </w:num>
  <w:num w:numId="13">
    <w:abstractNumId w:val="3"/>
  </w:num>
  <w:num w:numId="14">
    <w:abstractNumId w:val="10"/>
  </w:num>
  <w:num w:numId="15">
    <w:abstractNumId w:val="18"/>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
  </w:num>
  <w:num w:numId="20">
    <w:abstractNumId w:val="15"/>
  </w:num>
  <w:num w:numId="21">
    <w:abstractNumId w:val="19"/>
  </w:num>
  <w:num w:numId="22">
    <w:abstractNumId w:val="7"/>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4"/>
  </w:num>
  <w:num w:numId="26">
    <w:abstractNumId w:val="6"/>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isplayHorizontalDrawingGridEvery w:val="0"/>
  <w:displayVerticalDrawingGridEvery w:val="0"/>
  <w:noPunctuationKerning/>
  <w:characterSpacingControl w:val="doNotCompress"/>
  <w:hdrShapeDefaults>
    <o:shapedefaults v:ext="edit" spidmax="207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C0B"/>
    <w:rsid w:val="0000481B"/>
    <w:rsid w:val="00004C04"/>
    <w:rsid w:val="00011C45"/>
    <w:rsid w:val="000216B4"/>
    <w:rsid w:val="0002349A"/>
    <w:rsid w:val="000248BE"/>
    <w:rsid w:val="00027623"/>
    <w:rsid w:val="0003591B"/>
    <w:rsid w:val="00035FBD"/>
    <w:rsid w:val="00041B39"/>
    <w:rsid w:val="0005023A"/>
    <w:rsid w:val="00052F83"/>
    <w:rsid w:val="00053FE6"/>
    <w:rsid w:val="00056ED3"/>
    <w:rsid w:val="00057C5A"/>
    <w:rsid w:val="00081947"/>
    <w:rsid w:val="00085B8A"/>
    <w:rsid w:val="00085ECD"/>
    <w:rsid w:val="00090334"/>
    <w:rsid w:val="000913B4"/>
    <w:rsid w:val="00092B92"/>
    <w:rsid w:val="0009603C"/>
    <w:rsid w:val="00097807"/>
    <w:rsid w:val="000A6FEF"/>
    <w:rsid w:val="000B34F9"/>
    <w:rsid w:val="000B74BD"/>
    <w:rsid w:val="000C0DEF"/>
    <w:rsid w:val="000C1F34"/>
    <w:rsid w:val="000C50C5"/>
    <w:rsid w:val="000C64DB"/>
    <w:rsid w:val="000C76BF"/>
    <w:rsid w:val="000D1368"/>
    <w:rsid w:val="000D54D9"/>
    <w:rsid w:val="000E1093"/>
    <w:rsid w:val="000E6175"/>
    <w:rsid w:val="000E6DA5"/>
    <w:rsid w:val="000F52F0"/>
    <w:rsid w:val="000F6AAB"/>
    <w:rsid w:val="001010C6"/>
    <w:rsid w:val="00102384"/>
    <w:rsid w:val="00104763"/>
    <w:rsid w:val="00105CA8"/>
    <w:rsid w:val="0011102F"/>
    <w:rsid w:val="00116E79"/>
    <w:rsid w:val="00117166"/>
    <w:rsid w:val="00121B6D"/>
    <w:rsid w:val="0012222E"/>
    <w:rsid w:val="00125D2D"/>
    <w:rsid w:val="00130675"/>
    <w:rsid w:val="00131F42"/>
    <w:rsid w:val="00132584"/>
    <w:rsid w:val="00133653"/>
    <w:rsid w:val="001439E6"/>
    <w:rsid w:val="001440A4"/>
    <w:rsid w:val="0014416A"/>
    <w:rsid w:val="00154CFA"/>
    <w:rsid w:val="0016123A"/>
    <w:rsid w:val="00166D81"/>
    <w:rsid w:val="00166F2C"/>
    <w:rsid w:val="00173493"/>
    <w:rsid w:val="0017372F"/>
    <w:rsid w:val="00173F93"/>
    <w:rsid w:val="00177D77"/>
    <w:rsid w:val="0018074B"/>
    <w:rsid w:val="0018266B"/>
    <w:rsid w:val="0018669F"/>
    <w:rsid w:val="001874C5"/>
    <w:rsid w:val="00193320"/>
    <w:rsid w:val="0019406A"/>
    <w:rsid w:val="0019786B"/>
    <w:rsid w:val="001A2E53"/>
    <w:rsid w:val="001A47B5"/>
    <w:rsid w:val="001A5CF4"/>
    <w:rsid w:val="001B17BC"/>
    <w:rsid w:val="001C09EF"/>
    <w:rsid w:val="001C65E0"/>
    <w:rsid w:val="001C6BDC"/>
    <w:rsid w:val="001D0DDC"/>
    <w:rsid w:val="001D3396"/>
    <w:rsid w:val="001D35EF"/>
    <w:rsid w:val="001D6F51"/>
    <w:rsid w:val="001D7B4A"/>
    <w:rsid w:val="001E5A0E"/>
    <w:rsid w:val="00200796"/>
    <w:rsid w:val="00201C0A"/>
    <w:rsid w:val="002079FB"/>
    <w:rsid w:val="0021447F"/>
    <w:rsid w:val="00217078"/>
    <w:rsid w:val="002301CF"/>
    <w:rsid w:val="00232C47"/>
    <w:rsid w:val="002415B2"/>
    <w:rsid w:val="00241BFB"/>
    <w:rsid w:val="00243225"/>
    <w:rsid w:val="00250272"/>
    <w:rsid w:val="002516F9"/>
    <w:rsid w:val="00254937"/>
    <w:rsid w:val="00255246"/>
    <w:rsid w:val="002556E4"/>
    <w:rsid w:val="00255B5A"/>
    <w:rsid w:val="00256CD7"/>
    <w:rsid w:val="00256E62"/>
    <w:rsid w:val="002618BD"/>
    <w:rsid w:val="00262FA2"/>
    <w:rsid w:val="002702C5"/>
    <w:rsid w:val="00280DEA"/>
    <w:rsid w:val="0028324F"/>
    <w:rsid w:val="00285126"/>
    <w:rsid w:val="0028799F"/>
    <w:rsid w:val="00294CE4"/>
    <w:rsid w:val="002B19E4"/>
    <w:rsid w:val="002C281C"/>
    <w:rsid w:val="002D454F"/>
    <w:rsid w:val="002D7C52"/>
    <w:rsid w:val="002E3A61"/>
    <w:rsid w:val="002F0D68"/>
    <w:rsid w:val="002F47D7"/>
    <w:rsid w:val="002F5B0D"/>
    <w:rsid w:val="002F5F44"/>
    <w:rsid w:val="003028D5"/>
    <w:rsid w:val="00307D5D"/>
    <w:rsid w:val="003104D5"/>
    <w:rsid w:val="00312298"/>
    <w:rsid w:val="003153DE"/>
    <w:rsid w:val="00315DF2"/>
    <w:rsid w:val="00317442"/>
    <w:rsid w:val="00321C5A"/>
    <w:rsid w:val="0032508C"/>
    <w:rsid w:val="00331E2E"/>
    <w:rsid w:val="0033259F"/>
    <w:rsid w:val="003414AA"/>
    <w:rsid w:val="00341E23"/>
    <w:rsid w:val="0035082C"/>
    <w:rsid w:val="0036023D"/>
    <w:rsid w:val="00360FDD"/>
    <w:rsid w:val="00362AA4"/>
    <w:rsid w:val="00365975"/>
    <w:rsid w:val="003664FB"/>
    <w:rsid w:val="0037060E"/>
    <w:rsid w:val="00374885"/>
    <w:rsid w:val="00383452"/>
    <w:rsid w:val="00383F36"/>
    <w:rsid w:val="0038509C"/>
    <w:rsid w:val="00387BC2"/>
    <w:rsid w:val="003909E0"/>
    <w:rsid w:val="0039729B"/>
    <w:rsid w:val="003A0B10"/>
    <w:rsid w:val="003B4689"/>
    <w:rsid w:val="003B577E"/>
    <w:rsid w:val="003B5C0B"/>
    <w:rsid w:val="003B602E"/>
    <w:rsid w:val="003B64D8"/>
    <w:rsid w:val="003C03AF"/>
    <w:rsid w:val="003C2C32"/>
    <w:rsid w:val="003C60E3"/>
    <w:rsid w:val="003C6709"/>
    <w:rsid w:val="003C7CC5"/>
    <w:rsid w:val="003D0581"/>
    <w:rsid w:val="003D346F"/>
    <w:rsid w:val="003D4824"/>
    <w:rsid w:val="003D4BA5"/>
    <w:rsid w:val="003E6376"/>
    <w:rsid w:val="003E752E"/>
    <w:rsid w:val="004021CD"/>
    <w:rsid w:val="00404A06"/>
    <w:rsid w:val="00404B03"/>
    <w:rsid w:val="00423E4D"/>
    <w:rsid w:val="00425A58"/>
    <w:rsid w:val="00447089"/>
    <w:rsid w:val="004471CF"/>
    <w:rsid w:val="00447CB4"/>
    <w:rsid w:val="004531D7"/>
    <w:rsid w:val="00455870"/>
    <w:rsid w:val="004572BB"/>
    <w:rsid w:val="00461E71"/>
    <w:rsid w:val="00462327"/>
    <w:rsid w:val="00462815"/>
    <w:rsid w:val="004659D5"/>
    <w:rsid w:val="00465EB1"/>
    <w:rsid w:val="00477AC6"/>
    <w:rsid w:val="00480D6D"/>
    <w:rsid w:val="0048385E"/>
    <w:rsid w:val="004851C6"/>
    <w:rsid w:val="00490BA7"/>
    <w:rsid w:val="00492431"/>
    <w:rsid w:val="00494CFB"/>
    <w:rsid w:val="004A1BCC"/>
    <w:rsid w:val="004A26D3"/>
    <w:rsid w:val="004A3909"/>
    <w:rsid w:val="004A4284"/>
    <w:rsid w:val="004A722E"/>
    <w:rsid w:val="004A7BE6"/>
    <w:rsid w:val="004C1638"/>
    <w:rsid w:val="004C6934"/>
    <w:rsid w:val="004C73E9"/>
    <w:rsid w:val="004C7468"/>
    <w:rsid w:val="004D6FE2"/>
    <w:rsid w:val="004E16D4"/>
    <w:rsid w:val="004E3549"/>
    <w:rsid w:val="004E4662"/>
    <w:rsid w:val="004E5DFC"/>
    <w:rsid w:val="004E6F88"/>
    <w:rsid w:val="004F0B7A"/>
    <w:rsid w:val="00510164"/>
    <w:rsid w:val="005218D7"/>
    <w:rsid w:val="005245F8"/>
    <w:rsid w:val="00532D31"/>
    <w:rsid w:val="00533084"/>
    <w:rsid w:val="00536E10"/>
    <w:rsid w:val="00540DED"/>
    <w:rsid w:val="00546D3E"/>
    <w:rsid w:val="00551A1E"/>
    <w:rsid w:val="00551B44"/>
    <w:rsid w:val="00556B37"/>
    <w:rsid w:val="00562E25"/>
    <w:rsid w:val="00573678"/>
    <w:rsid w:val="00574330"/>
    <w:rsid w:val="0057735E"/>
    <w:rsid w:val="00586B5A"/>
    <w:rsid w:val="00595413"/>
    <w:rsid w:val="00596390"/>
    <w:rsid w:val="005970DA"/>
    <w:rsid w:val="005A1C2C"/>
    <w:rsid w:val="005A7F22"/>
    <w:rsid w:val="005B16A5"/>
    <w:rsid w:val="005B23A8"/>
    <w:rsid w:val="005B64DF"/>
    <w:rsid w:val="005C66E4"/>
    <w:rsid w:val="005C6E0A"/>
    <w:rsid w:val="005D2AD1"/>
    <w:rsid w:val="005D2DA3"/>
    <w:rsid w:val="005D4418"/>
    <w:rsid w:val="005D6062"/>
    <w:rsid w:val="005E09B6"/>
    <w:rsid w:val="005E5E14"/>
    <w:rsid w:val="005F2A51"/>
    <w:rsid w:val="005F3285"/>
    <w:rsid w:val="005F3297"/>
    <w:rsid w:val="00604E99"/>
    <w:rsid w:val="00604FEA"/>
    <w:rsid w:val="0060528F"/>
    <w:rsid w:val="006053F4"/>
    <w:rsid w:val="0063262B"/>
    <w:rsid w:val="0063362B"/>
    <w:rsid w:val="00633DD1"/>
    <w:rsid w:val="00642D1B"/>
    <w:rsid w:val="00642F09"/>
    <w:rsid w:val="006455D8"/>
    <w:rsid w:val="0064755E"/>
    <w:rsid w:val="006478F5"/>
    <w:rsid w:val="006505AC"/>
    <w:rsid w:val="00650749"/>
    <w:rsid w:val="00654523"/>
    <w:rsid w:val="00661F0A"/>
    <w:rsid w:val="00662DAA"/>
    <w:rsid w:val="006648DF"/>
    <w:rsid w:val="00666931"/>
    <w:rsid w:val="00667131"/>
    <w:rsid w:val="006738F6"/>
    <w:rsid w:val="00687FD3"/>
    <w:rsid w:val="00690FA9"/>
    <w:rsid w:val="006927FA"/>
    <w:rsid w:val="00692E41"/>
    <w:rsid w:val="00693D64"/>
    <w:rsid w:val="00694282"/>
    <w:rsid w:val="00694CF2"/>
    <w:rsid w:val="00696043"/>
    <w:rsid w:val="00697759"/>
    <w:rsid w:val="006A0329"/>
    <w:rsid w:val="006A3EDA"/>
    <w:rsid w:val="006B1005"/>
    <w:rsid w:val="006B4ADA"/>
    <w:rsid w:val="006C68D3"/>
    <w:rsid w:val="006D0C4B"/>
    <w:rsid w:val="006D2D65"/>
    <w:rsid w:val="006D4AB0"/>
    <w:rsid w:val="006E0170"/>
    <w:rsid w:val="006F1620"/>
    <w:rsid w:val="00700645"/>
    <w:rsid w:val="0070311F"/>
    <w:rsid w:val="0070588F"/>
    <w:rsid w:val="00705F17"/>
    <w:rsid w:val="00706119"/>
    <w:rsid w:val="00723265"/>
    <w:rsid w:val="0073155F"/>
    <w:rsid w:val="00733DCB"/>
    <w:rsid w:val="00737879"/>
    <w:rsid w:val="007401FA"/>
    <w:rsid w:val="00744554"/>
    <w:rsid w:val="0075013F"/>
    <w:rsid w:val="0075553C"/>
    <w:rsid w:val="0076060A"/>
    <w:rsid w:val="00763895"/>
    <w:rsid w:val="007651C8"/>
    <w:rsid w:val="0077009F"/>
    <w:rsid w:val="007703D6"/>
    <w:rsid w:val="00772286"/>
    <w:rsid w:val="0078001E"/>
    <w:rsid w:val="00781B11"/>
    <w:rsid w:val="00781CFC"/>
    <w:rsid w:val="007869C7"/>
    <w:rsid w:val="00787E5E"/>
    <w:rsid w:val="00792C97"/>
    <w:rsid w:val="00794159"/>
    <w:rsid w:val="00794A43"/>
    <w:rsid w:val="00796929"/>
    <w:rsid w:val="007A1EA8"/>
    <w:rsid w:val="007A1EDB"/>
    <w:rsid w:val="007A2374"/>
    <w:rsid w:val="007B14B6"/>
    <w:rsid w:val="007B7BF6"/>
    <w:rsid w:val="007C4953"/>
    <w:rsid w:val="007C4C1F"/>
    <w:rsid w:val="007C6119"/>
    <w:rsid w:val="007D2741"/>
    <w:rsid w:val="007D46B6"/>
    <w:rsid w:val="007E40FA"/>
    <w:rsid w:val="007E5C22"/>
    <w:rsid w:val="007E5DAE"/>
    <w:rsid w:val="007E6999"/>
    <w:rsid w:val="007E7898"/>
    <w:rsid w:val="007F5F99"/>
    <w:rsid w:val="007F7635"/>
    <w:rsid w:val="008006A6"/>
    <w:rsid w:val="00800CB0"/>
    <w:rsid w:val="00804CB4"/>
    <w:rsid w:val="00805253"/>
    <w:rsid w:val="008056A5"/>
    <w:rsid w:val="00805A26"/>
    <w:rsid w:val="00812FB0"/>
    <w:rsid w:val="00813530"/>
    <w:rsid w:val="00816E06"/>
    <w:rsid w:val="008223B3"/>
    <w:rsid w:val="00823C6C"/>
    <w:rsid w:val="00823FC0"/>
    <w:rsid w:val="0082612F"/>
    <w:rsid w:val="008262EC"/>
    <w:rsid w:val="00832E17"/>
    <w:rsid w:val="008357C1"/>
    <w:rsid w:val="00837B13"/>
    <w:rsid w:val="00837C46"/>
    <w:rsid w:val="008424E5"/>
    <w:rsid w:val="00842DA1"/>
    <w:rsid w:val="00844597"/>
    <w:rsid w:val="00844CBD"/>
    <w:rsid w:val="00856F1E"/>
    <w:rsid w:val="00857FBA"/>
    <w:rsid w:val="0086457C"/>
    <w:rsid w:val="00870B85"/>
    <w:rsid w:val="008711D7"/>
    <w:rsid w:val="00885F06"/>
    <w:rsid w:val="00886A39"/>
    <w:rsid w:val="00890150"/>
    <w:rsid w:val="00890EB2"/>
    <w:rsid w:val="008926FA"/>
    <w:rsid w:val="008A1F10"/>
    <w:rsid w:val="008A2FFD"/>
    <w:rsid w:val="008A309C"/>
    <w:rsid w:val="008A3582"/>
    <w:rsid w:val="008A6A05"/>
    <w:rsid w:val="008A6B90"/>
    <w:rsid w:val="008B24B2"/>
    <w:rsid w:val="008B24F4"/>
    <w:rsid w:val="008B4083"/>
    <w:rsid w:val="008C3412"/>
    <w:rsid w:val="008D2FB8"/>
    <w:rsid w:val="008D38CE"/>
    <w:rsid w:val="008D7C52"/>
    <w:rsid w:val="008F5192"/>
    <w:rsid w:val="008F6304"/>
    <w:rsid w:val="008F7415"/>
    <w:rsid w:val="00905F68"/>
    <w:rsid w:val="009067E3"/>
    <w:rsid w:val="00911826"/>
    <w:rsid w:val="00917990"/>
    <w:rsid w:val="00927EEF"/>
    <w:rsid w:val="0093128A"/>
    <w:rsid w:val="00941D47"/>
    <w:rsid w:val="00944A0B"/>
    <w:rsid w:val="00945A0A"/>
    <w:rsid w:val="00951B5E"/>
    <w:rsid w:val="00955210"/>
    <w:rsid w:val="009575B5"/>
    <w:rsid w:val="00957CF4"/>
    <w:rsid w:val="0096020B"/>
    <w:rsid w:val="00967ADA"/>
    <w:rsid w:val="00975938"/>
    <w:rsid w:val="0097739C"/>
    <w:rsid w:val="00981229"/>
    <w:rsid w:val="009816E3"/>
    <w:rsid w:val="00990ECB"/>
    <w:rsid w:val="00991197"/>
    <w:rsid w:val="009931FF"/>
    <w:rsid w:val="009A05E0"/>
    <w:rsid w:val="009A2124"/>
    <w:rsid w:val="009A26DA"/>
    <w:rsid w:val="009A7749"/>
    <w:rsid w:val="009B1BB5"/>
    <w:rsid w:val="009B4208"/>
    <w:rsid w:val="009B4791"/>
    <w:rsid w:val="009B5188"/>
    <w:rsid w:val="009B54BA"/>
    <w:rsid w:val="009C2775"/>
    <w:rsid w:val="009D2B37"/>
    <w:rsid w:val="009D4D0E"/>
    <w:rsid w:val="009D532E"/>
    <w:rsid w:val="009D72C6"/>
    <w:rsid w:val="009E44CD"/>
    <w:rsid w:val="009F00CA"/>
    <w:rsid w:val="009F2677"/>
    <w:rsid w:val="00A029A4"/>
    <w:rsid w:val="00A04E86"/>
    <w:rsid w:val="00A1301B"/>
    <w:rsid w:val="00A24891"/>
    <w:rsid w:val="00A259E3"/>
    <w:rsid w:val="00A26A05"/>
    <w:rsid w:val="00A27DF2"/>
    <w:rsid w:val="00A321EE"/>
    <w:rsid w:val="00A40D3E"/>
    <w:rsid w:val="00A43621"/>
    <w:rsid w:val="00A43E97"/>
    <w:rsid w:val="00A43F60"/>
    <w:rsid w:val="00A45651"/>
    <w:rsid w:val="00A460FA"/>
    <w:rsid w:val="00A51045"/>
    <w:rsid w:val="00A54831"/>
    <w:rsid w:val="00A55357"/>
    <w:rsid w:val="00A55D2C"/>
    <w:rsid w:val="00A627B5"/>
    <w:rsid w:val="00A71082"/>
    <w:rsid w:val="00A72DEE"/>
    <w:rsid w:val="00A73CE9"/>
    <w:rsid w:val="00A865AD"/>
    <w:rsid w:val="00A9008D"/>
    <w:rsid w:val="00A93BA0"/>
    <w:rsid w:val="00A94899"/>
    <w:rsid w:val="00A96772"/>
    <w:rsid w:val="00A97318"/>
    <w:rsid w:val="00AA27B3"/>
    <w:rsid w:val="00AA6222"/>
    <w:rsid w:val="00AC3A2A"/>
    <w:rsid w:val="00AD107A"/>
    <w:rsid w:val="00AD607A"/>
    <w:rsid w:val="00AD6ED5"/>
    <w:rsid w:val="00AE22C5"/>
    <w:rsid w:val="00AE2BB5"/>
    <w:rsid w:val="00AF6146"/>
    <w:rsid w:val="00AF73E1"/>
    <w:rsid w:val="00B021C1"/>
    <w:rsid w:val="00B11913"/>
    <w:rsid w:val="00B30A7F"/>
    <w:rsid w:val="00B35829"/>
    <w:rsid w:val="00B41728"/>
    <w:rsid w:val="00B41CC5"/>
    <w:rsid w:val="00B45080"/>
    <w:rsid w:val="00B45D8A"/>
    <w:rsid w:val="00B47304"/>
    <w:rsid w:val="00B62338"/>
    <w:rsid w:val="00B705AC"/>
    <w:rsid w:val="00B756B9"/>
    <w:rsid w:val="00B84D72"/>
    <w:rsid w:val="00B85230"/>
    <w:rsid w:val="00B9125D"/>
    <w:rsid w:val="00BA5C5B"/>
    <w:rsid w:val="00BB28DE"/>
    <w:rsid w:val="00BC434D"/>
    <w:rsid w:val="00BD00E1"/>
    <w:rsid w:val="00BD02CF"/>
    <w:rsid w:val="00BD3AB2"/>
    <w:rsid w:val="00BF27E8"/>
    <w:rsid w:val="00BF6FEC"/>
    <w:rsid w:val="00C0175B"/>
    <w:rsid w:val="00C0702E"/>
    <w:rsid w:val="00C14FDC"/>
    <w:rsid w:val="00C1788F"/>
    <w:rsid w:val="00C20786"/>
    <w:rsid w:val="00C21FE1"/>
    <w:rsid w:val="00C249DE"/>
    <w:rsid w:val="00C3380E"/>
    <w:rsid w:val="00C3709B"/>
    <w:rsid w:val="00C4152F"/>
    <w:rsid w:val="00C41621"/>
    <w:rsid w:val="00C447E9"/>
    <w:rsid w:val="00C44A62"/>
    <w:rsid w:val="00C46928"/>
    <w:rsid w:val="00C479F2"/>
    <w:rsid w:val="00C501AB"/>
    <w:rsid w:val="00C55A91"/>
    <w:rsid w:val="00C56229"/>
    <w:rsid w:val="00C63E86"/>
    <w:rsid w:val="00C657AC"/>
    <w:rsid w:val="00C65E7F"/>
    <w:rsid w:val="00C745E7"/>
    <w:rsid w:val="00C76359"/>
    <w:rsid w:val="00C7771F"/>
    <w:rsid w:val="00C807E1"/>
    <w:rsid w:val="00C80C05"/>
    <w:rsid w:val="00C84E55"/>
    <w:rsid w:val="00C866C7"/>
    <w:rsid w:val="00C86B31"/>
    <w:rsid w:val="00C9075D"/>
    <w:rsid w:val="00C965D4"/>
    <w:rsid w:val="00CA0AD4"/>
    <w:rsid w:val="00CA445A"/>
    <w:rsid w:val="00CA5558"/>
    <w:rsid w:val="00CB5091"/>
    <w:rsid w:val="00CC62B6"/>
    <w:rsid w:val="00CC7A80"/>
    <w:rsid w:val="00CD0D59"/>
    <w:rsid w:val="00CD1957"/>
    <w:rsid w:val="00CE5028"/>
    <w:rsid w:val="00CE66A7"/>
    <w:rsid w:val="00CE75F4"/>
    <w:rsid w:val="00CF3658"/>
    <w:rsid w:val="00CF4CC9"/>
    <w:rsid w:val="00D014B0"/>
    <w:rsid w:val="00D0171E"/>
    <w:rsid w:val="00D054C3"/>
    <w:rsid w:val="00D069F4"/>
    <w:rsid w:val="00D10A96"/>
    <w:rsid w:val="00D125E0"/>
    <w:rsid w:val="00D15A7E"/>
    <w:rsid w:val="00D22326"/>
    <w:rsid w:val="00D225F9"/>
    <w:rsid w:val="00D308F9"/>
    <w:rsid w:val="00D41A6A"/>
    <w:rsid w:val="00D41BF3"/>
    <w:rsid w:val="00D4692C"/>
    <w:rsid w:val="00D5001B"/>
    <w:rsid w:val="00D520C1"/>
    <w:rsid w:val="00D52BF2"/>
    <w:rsid w:val="00D55A84"/>
    <w:rsid w:val="00D571D6"/>
    <w:rsid w:val="00D6425D"/>
    <w:rsid w:val="00D673EB"/>
    <w:rsid w:val="00D70BDE"/>
    <w:rsid w:val="00D74F69"/>
    <w:rsid w:val="00D77A9A"/>
    <w:rsid w:val="00D8072C"/>
    <w:rsid w:val="00D81DEE"/>
    <w:rsid w:val="00D85069"/>
    <w:rsid w:val="00D91706"/>
    <w:rsid w:val="00D93006"/>
    <w:rsid w:val="00D94C39"/>
    <w:rsid w:val="00DA2E0A"/>
    <w:rsid w:val="00DA427E"/>
    <w:rsid w:val="00DB328B"/>
    <w:rsid w:val="00DB34B8"/>
    <w:rsid w:val="00DB41CE"/>
    <w:rsid w:val="00DC1934"/>
    <w:rsid w:val="00DC1CD6"/>
    <w:rsid w:val="00DC3022"/>
    <w:rsid w:val="00DC3AA5"/>
    <w:rsid w:val="00DD1494"/>
    <w:rsid w:val="00DE1ADB"/>
    <w:rsid w:val="00DE3A02"/>
    <w:rsid w:val="00DE6C3D"/>
    <w:rsid w:val="00DE79DB"/>
    <w:rsid w:val="00DF4A58"/>
    <w:rsid w:val="00DF5FFF"/>
    <w:rsid w:val="00E00FE4"/>
    <w:rsid w:val="00E036CD"/>
    <w:rsid w:val="00E050DF"/>
    <w:rsid w:val="00E10995"/>
    <w:rsid w:val="00E10DFB"/>
    <w:rsid w:val="00E12CF1"/>
    <w:rsid w:val="00E27233"/>
    <w:rsid w:val="00E36638"/>
    <w:rsid w:val="00E3749F"/>
    <w:rsid w:val="00E41AC0"/>
    <w:rsid w:val="00E51F1F"/>
    <w:rsid w:val="00E528EA"/>
    <w:rsid w:val="00E5658A"/>
    <w:rsid w:val="00E57D69"/>
    <w:rsid w:val="00E57E86"/>
    <w:rsid w:val="00E64AD0"/>
    <w:rsid w:val="00E65083"/>
    <w:rsid w:val="00E81D59"/>
    <w:rsid w:val="00E90F90"/>
    <w:rsid w:val="00E950D8"/>
    <w:rsid w:val="00E95D28"/>
    <w:rsid w:val="00EA3609"/>
    <w:rsid w:val="00EA6344"/>
    <w:rsid w:val="00EB61A5"/>
    <w:rsid w:val="00EC467D"/>
    <w:rsid w:val="00EC6667"/>
    <w:rsid w:val="00EC6F46"/>
    <w:rsid w:val="00ED6B29"/>
    <w:rsid w:val="00ED70BB"/>
    <w:rsid w:val="00EE1361"/>
    <w:rsid w:val="00EE7F8D"/>
    <w:rsid w:val="00EF1E1F"/>
    <w:rsid w:val="00EF3D2D"/>
    <w:rsid w:val="00EF4E58"/>
    <w:rsid w:val="00F0065E"/>
    <w:rsid w:val="00F02362"/>
    <w:rsid w:val="00F027DC"/>
    <w:rsid w:val="00F03E7D"/>
    <w:rsid w:val="00F10CC8"/>
    <w:rsid w:val="00F10DDA"/>
    <w:rsid w:val="00F1224E"/>
    <w:rsid w:val="00F13015"/>
    <w:rsid w:val="00F138DB"/>
    <w:rsid w:val="00F16833"/>
    <w:rsid w:val="00F2223B"/>
    <w:rsid w:val="00F255C9"/>
    <w:rsid w:val="00F2778B"/>
    <w:rsid w:val="00F41903"/>
    <w:rsid w:val="00F431D5"/>
    <w:rsid w:val="00F44A97"/>
    <w:rsid w:val="00F45625"/>
    <w:rsid w:val="00F47327"/>
    <w:rsid w:val="00F510F0"/>
    <w:rsid w:val="00F51276"/>
    <w:rsid w:val="00F5297C"/>
    <w:rsid w:val="00F72EEA"/>
    <w:rsid w:val="00F754D2"/>
    <w:rsid w:val="00FA042C"/>
    <w:rsid w:val="00FA4A73"/>
    <w:rsid w:val="00FA711C"/>
    <w:rsid w:val="00FB660A"/>
    <w:rsid w:val="00FD0A3A"/>
    <w:rsid w:val="00FD2FFF"/>
    <w:rsid w:val="00FD4BAF"/>
    <w:rsid w:val="00FD7E8B"/>
    <w:rsid w:val="00FE00FD"/>
    <w:rsid w:val="00FE1729"/>
    <w:rsid w:val="00FE6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1"/>
    </o:shapelayout>
  </w:shapeDefaults>
  <w:decimalSymbol w:val="."/>
  <w:listSeparator w:val=","/>
  <w14:docId w14:val="5FFCA6E4"/>
  <w15:docId w15:val="{E2CB9284-41A9-4247-B0CC-82E838811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70BB"/>
    <w:pPr>
      <w:ind w:left="403" w:hanging="403"/>
    </w:pPr>
    <w:rPr>
      <w:sz w:val="24"/>
    </w:rPr>
  </w:style>
  <w:style w:type="paragraph" w:styleId="Heading1">
    <w:name w:val="heading 1"/>
    <w:basedOn w:val="Normal"/>
    <w:next w:val="Normal"/>
    <w:qFormat/>
    <w:rsid w:val="00ED70BB"/>
    <w:pPr>
      <w:keepNext/>
      <w:spacing w:after="120"/>
      <w:ind w:left="720" w:hanging="360"/>
      <w:outlineLvl w:val="0"/>
    </w:pPr>
    <w:rPr>
      <w:sz w:val="22"/>
      <w:u w:val="single"/>
    </w:rPr>
  </w:style>
  <w:style w:type="paragraph" w:styleId="Heading2">
    <w:name w:val="heading 2"/>
    <w:basedOn w:val="Normal"/>
    <w:next w:val="Normal"/>
    <w:qFormat/>
    <w:rsid w:val="00ED70BB"/>
    <w:pPr>
      <w:keepNext/>
      <w:spacing w:after="120"/>
      <w:ind w:left="0" w:firstLine="360"/>
      <w:outlineLvl w:val="1"/>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ED70BB"/>
    <w:pPr>
      <w:tabs>
        <w:tab w:val="left" w:pos="396"/>
      </w:tabs>
    </w:pPr>
    <w:rPr>
      <w:b/>
      <w:noProof/>
      <w:sz w:val="24"/>
    </w:rPr>
  </w:style>
  <w:style w:type="paragraph" w:styleId="Header">
    <w:name w:val="header"/>
    <w:basedOn w:val="Normal"/>
    <w:rsid w:val="00ED70BB"/>
    <w:pPr>
      <w:tabs>
        <w:tab w:val="center" w:pos="4320"/>
        <w:tab w:val="right" w:pos="8640"/>
      </w:tabs>
    </w:pPr>
  </w:style>
  <w:style w:type="paragraph" w:styleId="Footer">
    <w:name w:val="footer"/>
    <w:basedOn w:val="Normal"/>
    <w:link w:val="FooterChar"/>
    <w:uiPriority w:val="99"/>
    <w:rsid w:val="00ED70BB"/>
    <w:pPr>
      <w:tabs>
        <w:tab w:val="center" w:pos="4320"/>
        <w:tab w:val="right" w:pos="8640"/>
      </w:tabs>
    </w:pPr>
  </w:style>
  <w:style w:type="paragraph" w:styleId="BodyTextIndent">
    <w:name w:val="Body Text Indent"/>
    <w:basedOn w:val="Normal"/>
    <w:rsid w:val="00ED70BB"/>
    <w:pPr>
      <w:spacing w:after="120"/>
      <w:ind w:left="0" w:firstLine="360"/>
    </w:pPr>
  </w:style>
  <w:style w:type="paragraph" w:styleId="BodyTextIndent3">
    <w:name w:val="Body Text Indent 3"/>
    <w:basedOn w:val="Normal"/>
    <w:rsid w:val="00ED70BB"/>
    <w:pPr>
      <w:tabs>
        <w:tab w:val="left" w:pos="4680"/>
      </w:tabs>
      <w:spacing w:after="120"/>
      <w:ind w:left="0" w:firstLine="720"/>
    </w:pPr>
  </w:style>
  <w:style w:type="paragraph" w:styleId="BodyTextIndent2">
    <w:name w:val="Body Text Indent 2"/>
    <w:basedOn w:val="Normal"/>
    <w:rsid w:val="00ED70BB"/>
    <w:pPr>
      <w:ind w:left="360" w:firstLine="0"/>
    </w:pPr>
  </w:style>
  <w:style w:type="paragraph" w:styleId="BodyText">
    <w:name w:val="Body Text"/>
    <w:basedOn w:val="Normal"/>
    <w:rsid w:val="002618BD"/>
    <w:pPr>
      <w:spacing w:after="120"/>
    </w:pPr>
  </w:style>
  <w:style w:type="table" w:styleId="TableGrid">
    <w:name w:val="Table Grid"/>
    <w:basedOn w:val="TableNormal"/>
    <w:rsid w:val="00121B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16E79"/>
    <w:rPr>
      <w:color w:val="0000FF"/>
      <w:u w:val="single"/>
    </w:rPr>
  </w:style>
  <w:style w:type="character" w:styleId="FollowedHyperlink">
    <w:name w:val="FollowedHyperlink"/>
    <w:basedOn w:val="DefaultParagraphFont"/>
    <w:rsid w:val="00D0171E"/>
    <w:rPr>
      <w:color w:val="800080"/>
      <w:u w:val="single"/>
    </w:rPr>
  </w:style>
  <w:style w:type="character" w:styleId="PageNumber">
    <w:name w:val="page number"/>
    <w:basedOn w:val="DefaultParagraphFont"/>
    <w:rsid w:val="00387BC2"/>
    <w:rPr>
      <w:rFonts w:ascii="Times New Roman" w:hAnsi="Times New Roman"/>
      <w:sz w:val="20"/>
    </w:rPr>
  </w:style>
  <w:style w:type="paragraph" w:customStyle="1" w:styleId="Style4">
    <w:name w:val="Style4"/>
    <w:next w:val="Normal"/>
    <w:rsid w:val="00F2223B"/>
    <w:rPr>
      <w:noProof/>
      <w:sz w:val="24"/>
    </w:rPr>
  </w:style>
  <w:style w:type="paragraph" w:styleId="BalloonText">
    <w:name w:val="Balloon Text"/>
    <w:basedOn w:val="Normal"/>
    <w:semiHidden/>
    <w:rsid w:val="001D35EF"/>
    <w:rPr>
      <w:rFonts w:ascii="Tahoma" w:hAnsi="Tahoma" w:cs="Tahoma"/>
      <w:sz w:val="16"/>
      <w:szCs w:val="16"/>
    </w:rPr>
  </w:style>
  <w:style w:type="paragraph" w:styleId="FootnoteText">
    <w:name w:val="footnote text"/>
    <w:basedOn w:val="Normal"/>
    <w:link w:val="FootnoteTextChar"/>
    <w:rsid w:val="00130675"/>
    <w:rPr>
      <w:sz w:val="20"/>
    </w:rPr>
  </w:style>
  <w:style w:type="character" w:customStyle="1" w:styleId="FootnoteTextChar">
    <w:name w:val="Footnote Text Char"/>
    <w:basedOn w:val="DefaultParagraphFont"/>
    <w:link w:val="FootnoteText"/>
    <w:rsid w:val="00130675"/>
  </w:style>
  <w:style w:type="character" w:styleId="FootnoteReference">
    <w:name w:val="footnote reference"/>
    <w:basedOn w:val="DefaultParagraphFont"/>
    <w:rsid w:val="00130675"/>
    <w:rPr>
      <w:vertAlign w:val="superscript"/>
    </w:rPr>
  </w:style>
  <w:style w:type="character" w:customStyle="1" w:styleId="fldtext1">
    <w:name w:val="fldtext1"/>
    <w:basedOn w:val="DefaultParagraphFont"/>
    <w:rsid w:val="0078001E"/>
    <w:rPr>
      <w:sz w:val="20"/>
      <w:szCs w:val="20"/>
    </w:rPr>
  </w:style>
  <w:style w:type="paragraph" w:styleId="ListParagraph">
    <w:name w:val="List Paragraph"/>
    <w:basedOn w:val="Normal"/>
    <w:uiPriority w:val="34"/>
    <w:qFormat/>
    <w:rsid w:val="0078001E"/>
    <w:pPr>
      <w:ind w:left="720"/>
    </w:pPr>
  </w:style>
  <w:style w:type="character" w:customStyle="1" w:styleId="FooterChar">
    <w:name w:val="Footer Char"/>
    <w:basedOn w:val="DefaultParagraphFont"/>
    <w:link w:val="Footer"/>
    <w:uiPriority w:val="99"/>
    <w:rsid w:val="008B24F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23747">
      <w:bodyDiv w:val="1"/>
      <w:marLeft w:val="0"/>
      <w:marRight w:val="0"/>
      <w:marTop w:val="0"/>
      <w:marBottom w:val="0"/>
      <w:divBdr>
        <w:top w:val="none" w:sz="0" w:space="0" w:color="auto"/>
        <w:left w:val="none" w:sz="0" w:space="0" w:color="auto"/>
        <w:bottom w:val="none" w:sz="0" w:space="0" w:color="auto"/>
        <w:right w:val="none" w:sz="0" w:space="0" w:color="auto"/>
      </w:divBdr>
    </w:div>
    <w:div w:id="1150634890">
      <w:bodyDiv w:val="1"/>
      <w:marLeft w:val="0"/>
      <w:marRight w:val="0"/>
      <w:marTop w:val="0"/>
      <w:marBottom w:val="0"/>
      <w:divBdr>
        <w:top w:val="none" w:sz="0" w:space="0" w:color="auto"/>
        <w:left w:val="none" w:sz="0" w:space="0" w:color="auto"/>
        <w:bottom w:val="none" w:sz="0" w:space="0" w:color="auto"/>
        <w:right w:val="none" w:sz="0" w:space="0" w:color="auto"/>
      </w:divBdr>
      <w:divsChild>
        <w:div w:id="2059475124">
          <w:marLeft w:val="0"/>
          <w:marRight w:val="0"/>
          <w:marTop w:val="0"/>
          <w:marBottom w:val="0"/>
          <w:divBdr>
            <w:top w:val="none" w:sz="0" w:space="0" w:color="auto"/>
            <w:left w:val="none" w:sz="0" w:space="0" w:color="auto"/>
            <w:bottom w:val="none" w:sz="0" w:space="0" w:color="auto"/>
            <w:right w:val="none" w:sz="0" w:space="0" w:color="auto"/>
          </w:divBdr>
        </w:div>
      </w:divsChild>
    </w:div>
    <w:div w:id="1214465913">
      <w:bodyDiv w:val="1"/>
      <w:marLeft w:val="0"/>
      <w:marRight w:val="0"/>
      <w:marTop w:val="0"/>
      <w:marBottom w:val="0"/>
      <w:divBdr>
        <w:top w:val="none" w:sz="0" w:space="0" w:color="auto"/>
        <w:left w:val="none" w:sz="0" w:space="0" w:color="auto"/>
        <w:bottom w:val="none" w:sz="0" w:space="0" w:color="auto"/>
        <w:right w:val="none" w:sz="0" w:space="0" w:color="auto"/>
      </w:divBdr>
    </w:div>
    <w:div w:id="1244950772">
      <w:bodyDiv w:val="1"/>
      <w:marLeft w:val="0"/>
      <w:marRight w:val="0"/>
      <w:marTop w:val="0"/>
      <w:marBottom w:val="0"/>
      <w:divBdr>
        <w:top w:val="none" w:sz="0" w:space="0" w:color="auto"/>
        <w:left w:val="none" w:sz="0" w:space="0" w:color="auto"/>
        <w:bottom w:val="none" w:sz="0" w:space="0" w:color="auto"/>
        <w:right w:val="none" w:sz="0" w:space="0" w:color="auto"/>
      </w:divBdr>
      <w:divsChild>
        <w:div w:id="2376418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ara@grovesscientific.com" TargetMode="Externa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mailto:osmith@s2li.com" TargetMode="Externa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erring@nassaucountyfl.com" TargetMode="External"/><Relationship Id="rId5" Type="http://schemas.openxmlformats.org/officeDocument/2006/relationships/footnotes" Target="footnotes.xml"/><Relationship Id="rId15" Type="http://schemas.openxmlformats.org/officeDocument/2006/relationships/hyperlink" Target="mailto:hazziez.natasha@epa.gov"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julie.hudson@dep.state.fl.u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913</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[Month day, year]</vt:lpstr>
    </vt:vector>
  </TitlesOfParts>
  <Company>DARM</Company>
  <LinksUpToDate>false</LinksUpToDate>
  <CharactersWithSpaces>6155</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[Month day, year]</dc:title>
  <dc:subject/>
  <dc:creator>syed arif</dc:creator>
  <cp:keywords/>
  <cp:lastModifiedBy>Read, David</cp:lastModifiedBy>
  <cp:revision>4</cp:revision>
  <cp:lastPrinted>2011-01-14T20:58:00Z</cp:lastPrinted>
  <dcterms:created xsi:type="dcterms:W3CDTF">2016-09-16T17:36:00Z</dcterms:created>
  <dcterms:modified xsi:type="dcterms:W3CDTF">2016-09-16T20:30:00Z</dcterms:modified>
</cp:coreProperties>
</file>